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A6" w:rsidRDefault="000876A6" w:rsidP="00F842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u w:val="single"/>
        </w:rPr>
      </w:pPr>
    </w:p>
    <w:p w:rsidR="000876A6" w:rsidRDefault="000876A6" w:rsidP="00F842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u w:val="single"/>
        </w:rPr>
      </w:pPr>
    </w:p>
    <w:p w:rsidR="008256A2" w:rsidRDefault="008256A2" w:rsidP="008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</w:rPr>
      </w:pPr>
    </w:p>
    <w:p w:rsidR="008256A2" w:rsidRDefault="008256A2" w:rsidP="008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</w:rPr>
      </w:pPr>
    </w:p>
    <w:p w:rsidR="008256A2" w:rsidRDefault="008256A2" w:rsidP="008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</w:rPr>
      </w:pPr>
    </w:p>
    <w:p w:rsidR="00F842E7" w:rsidRPr="008256A2" w:rsidRDefault="00F842E7" w:rsidP="008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0"/>
        </w:rPr>
      </w:pPr>
      <w:r w:rsidRPr="008256A2">
        <w:rPr>
          <w:rFonts w:ascii="Times New Roman" w:eastAsia="Times New Roman" w:hAnsi="Times New Roman" w:cs="Times New Roman"/>
          <w:b/>
          <w:sz w:val="52"/>
          <w:szCs w:val="40"/>
        </w:rPr>
        <w:t>Картотека подвижных игр с мячом для детей 3-4лет</w:t>
      </w:r>
    </w:p>
    <w:p w:rsidR="00F842E7" w:rsidRPr="00F842E7" w:rsidRDefault="00F842E7" w:rsidP="00E4084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256A2" w:rsidRDefault="008A779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36195</wp:posOffset>
            </wp:positionV>
            <wp:extent cx="6638925" cy="4876800"/>
            <wp:effectExtent l="0" t="0" r="9525" b="0"/>
            <wp:wrapTight wrapText="bothSides">
              <wp:wrapPolygon edited="0">
                <wp:start x="10723" y="0"/>
                <wp:lineTo x="5516" y="591"/>
                <wp:lineTo x="4153" y="844"/>
                <wp:lineTo x="4153" y="1350"/>
                <wp:lineTo x="3285" y="2700"/>
                <wp:lineTo x="2417" y="3713"/>
                <wp:lineTo x="2727" y="4050"/>
                <wp:lineTo x="2355" y="4894"/>
                <wp:lineTo x="2355" y="5147"/>
                <wp:lineTo x="2727" y="5400"/>
                <wp:lineTo x="2727" y="6159"/>
                <wp:lineTo x="3595" y="6750"/>
                <wp:lineTo x="4710" y="6750"/>
                <wp:lineTo x="1364" y="8016"/>
                <wp:lineTo x="372" y="9450"/>
                <wp:lineTo x="0" y="10294"/>
                <wp:lineTo x="0" y="12150"/>
                <wp:lineTo x="496" y="13500"/>
                <wp:lineTo x="558" y="13838"/>
                <wp:lineTo x="2169" y="14850"/>
                <wp:lineTo x="2727" y="14850"/>
                <wp:lineTo x="2541" y="16622"/>
                <wp:lineTo x="2603" y="19322"/>
                <wp:lineTo x="3285" y="20250"/>
                <wp:lineTo x="3595" y="20250"/>
                <wp:lineTo x="3595" y="20756"/>
                <wp:lineTo x="7747" y="21516"/>
                <wp:lineTo x="10165" y="21516"/>
                <wp:lineTo x="10723" y="21516"/>
                <wp:lineTo x="17230" y="21516"/>
                <wp:lineTo x="19090" y="21263"/>
                <wp:lineTo x="18904" y="20250"/>
                <wp:lineTo x="19152" y="18647"/>
                <wp:lineTo x="15619" y="17550"/>
                <wp:lineTo x="17044" y="17550"/>
                <wp:lineTo x="20577" y="16622"/>
                <wp:lineTo x="20639" y="15188"/>
                <wp:lineTo x="19462" y="14934"/>
                <wp:lineTo x="14069" y="14850"/>
                <wp:lineTo x="14317" y="13500"/>
                <wp:lineTo x="17230" y="13500"/>
                <wp:lineTo x="18656" y="13078"/>
                <wp:lineTo x="18594" y="12150"/>
                <wp:lineTo x="18284" y="10800"/>
                <wp:lineTo x="18470" y="9450"/>
                <wp:lineTo x="20577" y="9450"/>
                <wp:lineTo x="21507" y="9028"/>
                <wp:lineTo x="21569" y="6159"/>
                <wp:lineTo x="21569" y="4725"/>
                <wp:lineTo x="21383" y="4050"/>
                <wp:lineTo x="20577" y="2363"/>
                <wp:lineTo x="19090" y="2109"/>
                <wp:lineTo x="12830" y="1181"/>
                <wp:lineTo x="12024" y="169"/>
                <wp:lineTo x="11714" y="0"/>
                <wp:lineTo x="10723" y="0"/>
              </wp:wrapPolygon>
            </wp:wrapTight>
            <wp:docPr id="2" name="Рисунок 2" descr="C:\Users\Катя\AppData\Local\Microsoft\Windows\INetCache\Content.Word\igraem-1024x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AppData\Local\Microsoft\Windows\INetCache\Content.Word\igraem-1024x7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6A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  <w:t xml:space="preserve">             </w:t>
      </w: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0876A6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</w:t>
      </w: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0876A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256A2" w:rsidRDefault="008256A2" w:rsidP="008256A2">
      <w:pPr>
        <w:tabs>
          <w:tab w:val="left" w:pos="6360"/>
        </w:tabs>
        <w:spacing w:after="0" w:line="240" w:lineRule="auto"/>
        <w:ind w:left="737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56A2" w:rsidRDefault="008256A2" w:rsidP="008256A2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A9A" w:rsidRDefault="00362A9A" w:rsidP="008256A2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A9A" w:rsidRDefault="00362A9A" w:rsidP="008256A2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A9A" w:rsidRDefault="00362A9A" w:rsidP="008256A2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256A2" w:rsidTr="008256A2">
        <w:tc>
          <w:tcPr>
            <w:tcW w:w="10682" w:type="dxa"/>
          </w:tcPr>
          <w:p w:rsidR="008256A2" w:rsidRPr="00D464DC" w:rsidRDefault="008256A2" w:rsidP="00D464DC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1</w:t>
            </w:r>
          </w:p>
          <w:p w:rsidR="00D464DC" w:rsidRDefault="00D464DC" w:rsidP="00D464D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 «МЯЧ В КРУГУ»</w:t>
            </w:r>
          </w:p>
          <w:p w:rsidR="00D464DC" w:rsidRPr="00D464DC" w:rsidRDefault="00D464DC" w:rsidP="00D464D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Дети сидят на корточках на полу, образуя круг. Педагог (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взрослый)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дает одному из участников игры мяч-Колобок (на нем нарисованы или приклеены глаза, нос, рот) и читает стихотворение.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Колобок, Колобок,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 тебя румяный бок.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по полу покатись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Катюше (ребятам) улыбнись!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просьбе педагога  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(«Катенька, покати мячик Диме»)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девочка прокатывает мяч двумя руками названному участнику. Тот, получив мяч, прокатывает его другому ребенку, которого назвали по имени, и т.д. 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Правила</w:t>
            </w: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Мяч нужно отталкивать посильнее, что бы он докатился до другого участника игры, а также подавать выкатившийся из круга мяч.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8256A2">
        <w:tc>
          <w:tcPr>
            <w:tcW w:w="10682" w:type="dxa"/>
          </w:tcPr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Карточка 2</w:t>
            </w:r>
          </w:p>
          <w:p w:rsidR="00D464DC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  «ПРОКАТИ И ДОГОНИ»</w:t>
            </w:r>
          </w:p>
          <w:p w:rsidR="00EA2462" w:rsidRPr="00EA2462" w:rsidRDefault="00EA2462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Ребенок с мячом в руках подходит к обозначенному месту 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(шнур, полоска пластыря, цветной кружочек)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выполняет действия в соответствии со стихотворным текстом.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Наш веселый, звонкий мячик (толкает мяч двумя руками)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Мы прокатим далеко             (смотрит, куда он покатился),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теперь его догоним</w:t>
            </w:r>
            <w:proofErr w:type="gram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           (</w:t>
            </w:r>
            <w:proofErr w:type="gram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ежит за мячом, догоняет его.)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Это сделать нам легко!          (поднимает мяч над головой:</w:t>
            </w:r>
            <w:proofErr w:type="gram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«Поймал!»)</w:t>
            </w:r>
            <w:proofErr w:type="gramEnd"/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диаметра мяча ребенок может прокатывать его одной рукой, чередуя правую и левую руку, если маленький (диаметром 5-8 см) или двумя руками, если большой (диаметром 18-20 см).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Правила: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Ребёнок смотрит вперед, прежде чем катит мяч. Не бежит за мячом сразу, а дожидается речевого сигнала.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8256A2">
        <w:tc>
          <w:tcPr>
            <w:tcW w:w="10682" w:type="dxa"/>
          </w:tcPr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6A2" w:rsidRPr="00EA2462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3</w:t>
            </w:r>
          </w:p>
          <w:p w:rsidR="00D464DC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   ИГРА  «СБЕЙ  КЕГЛЮ»</w:t>
            </w:r>
          </w:p>
          <w:p w:rsidR="00EA2462" w:rsidRPr="00EA2462" w:rsidRDefault="00EA2462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элементарные навыки попадания мячом в цель умение энергично отталкивать мяч в заданном направлении, развивать фиксацию взора.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Педагог 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(взрослый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) ставит две-три кегли на расстоянии 1-1,5 м от ребенка,  дает ему большой мяч.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приседает на корточки, наклоняется, ставит ноги чуть шире плеч в обозначенном взрослым месте 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(цветной кружок или шнур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), прокатывает мяч двумя руками вперед, стараясь сбить кегли. Затем идет за ним, поднимает и возвращается.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(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взрослый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) сопровождает свой показ такими словами: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Посмотри, какие кегли</w:t>
            </w:r>
            <w:proofErr w:type="gram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         (</w:t>
            </w:r>
            <w:proofErr w:type="gram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 указывает на кегли)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Ровно-ровно в ряд стоят!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 ним направим мяч умело  (толкает мяч двумя руками)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они уже лежат!                 (обращает внимание на сбитые кегли)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Правила: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энергично отталкивать мяч двумя руками,  смотреть вперед - на кегли.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8256A2">
        <w:tc>
          <w:tcPr>
            <w:tcW w:w="10682" w:type="dxa"/>
          </w:tcPr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4</w:t>
            </w:r>
          </w:p>
          <w:p w:rsidR="00D464DC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  «САЛЮТ»</w:t>
            </w:r>
          </w:p>
          <w:p w:rsidR="00EA2462" w:rsidRPr="00EA2462" w:rsidRDefault="00EA2462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  ловкость, зрительно – двигательную координацию.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</w:t>
            </w: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Дети берут мячи разных цветов и свободно располагаются по залу. Взрослый вместе с детьми произносит: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Это не хлопушки: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Выстрелили пушки.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Люди пляшут и поют.</w:t>
            </w:r>
          </w:p>
          <w:p w:rsidR="00D464DC" w:rsidRPr="00D464DC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небе - праздничный салют!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(дети подбрасывают мячи и ловят их).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По сигналу взрослого: «Закончился салют!» дети перестают бросать мячи вверх.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Правила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: подбрасывать мяч вверх можно только после команды «Салют».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8256A2">
        <w:tc>
          <w:tcPr>
            <w:tcW w:w="10682" w:type="dxa"/>
          </w:tcPr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5</w:t>
            </w:r>
          </w:p>
          <w:p w:rsidR="00D464DC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  «ВЕСЁЛЫЕ МЯЧИ»</w:t>
            </w:r>
          </w:p>
          <w:p w:rsidR="00EA2462" w:rsidRPr="00EA2462" w:rsidRDefault="00EA2462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быстроту реакции, ориентировку в пространстве, зрительно – двигательную координацию.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Дети с мячами в руках выстраиваются  на исходной линии в шеренгу. Педагог произносит слова: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Раскатились все мячи, покатились.  (Дети бросают мячи из-за  головы    и бегут за ними). Вот распрыгались мячи, разыгрались. (Прыгают на двух ногах на месте с мячами в руках).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Наши яркие мячи, разноцветные мячи.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уголок бегут мячи, убегают.                   Дети бегут на исходную линию.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Там попрятались мячи, отдыхают.              Присаживаются на корточки.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Правила: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действовать согласно тексту стихотворения.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8256A2">
        <w:tc>
          <w:tcPr>
            <w:tcW w:w="10682" w:type="dxa"/>
          </w:tcPr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6</w:t>
            </w:r>
          </w:p>
          <w:p w:rsidR="00D464DC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МАЛОЙ ПОДВИЖНОСТИ «НАЙДИ И ПРОМОЛЧИ»</w:t>
            </w:r>
          </w:p>
          <w:p w:rsidR="00EA2462" w:rsidRPr="00EA2462" w:rsidRDefault="00EA2462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ориентировку в пространстве, расширять зрительное поле.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</w:t>
            </w: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Дети стоят на одном конце зала лицом к воспитателю. Педагог показывает мячик и говорит, что они должны найти его. Тот кто найдет, должен подойти к педагогу, тихо сказать на ухо, где он увидел мячик, и отойти  на свое место, а игра будет продолжаться до тех пор, пока все дети не найдут мячик.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педагог предлагает всем  повернуться лицом к стене и закрыть глаза, а сам в это время прячет мячик. По сигналу «Готово!» дети открывают глаза и расходятся по комнате в поисках мячика. В конце игры отмечается тот, кто первый увидел мячик, а также те дети, которые проявили наибольшую выдержку, наблюдательность, сообразительность.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Вариант: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Кто первый найдет  мячик вместе с воспитателем, прячет его, а дети ищут.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Правила: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Тот, кто найдет, должен подойти к воспитателю, тихо сказать на ухо, где он увидел мячик, и отойти  на свое место.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8256A2">
        <w:tc>
          <w:tcPr>
            <w:tcW w:w="10682" w:type="dxa"/>
          </w:tcPr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7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  «ИГРА В МЯЧ»</w:t>
            </w:r>
          </w:p>
          <w:p w:rsidR="00EA2462" w:rsidRPr="00D464DC" w:rsidRDefault="00EA246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  ловкость, зрительно – моторную координацию.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Взрослый  произносит слова: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 </w:t>
            </w:r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Дети берут мячи и встают в круг</w:t>
            </w:r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Поиграть хотим мы в мяч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корзины, где игрушки,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Поскорей его достань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играть со всеми встань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>ач</w:t>
            </w:r>
            <w:proofErr w:type="spellEnd"/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>. (</w:t>
            </w: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Дети бросают мяч двумя руками</w:t>
            </w:r>
            <w:r w:rsidR="00EA2462" w:rsidRPr="00EA24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2462"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вверх и ловят его</w:t>
            </w:r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Высоко подбросим мяч!           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потом его поймаем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подбросим снова ввысь.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Только мячик наш держись.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 </w:t>
            </w:r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Бросают мяч двумя руками о пол</w:t>
            </w:r>
            <w:r w:rsidR="00EA2462" w:rsidRPr="00EA24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>и ловят его)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Мы о пол ударим мяч!  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потом его поймаем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ударим снова в низ.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Только мячик наш держись.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Утомился бедный мяч.</w:t>
            </w:r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Дети кладут мячи  в корзину</w:t>
            </w:r>
            <w:r w:rsidR="00EA246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Закатился в уголок.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тихонечко умолк.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Правила: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выполнять движения согласно тексту.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B64613">
        <w:tc>
          <w:tcPr>
            <w:tcW w:w="10682" w:type="dxa"/>
          </w:tcPr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8</w:t>
            </w:r>
          </w:p>
          <w:p w:rsidR="00D464DC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 «ЛОВИ – БРОСАЙ»</w:t>
            </w:r>
          </w:p>
          <w:p w:rsidR="00EA2462" w:rsidRPr="00EA2462" w:rsidRDefault="00EA2462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координацию движений, ловкость, фиксацию взора.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</w:t>
            </w: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Дети стоят в кругу, взрослый — в центре. Он перебрасывает мяч и ловит обратно, говоря: </w:t>
            </w:r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«Лови, бросай, упасть </w:t>
            </w:r>
            <w:proofErr w:type="spell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proofErr w:type="gramStart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</w:t>
            </w:r>
            <w:proofErr w:type="spellEnd"/>
            <w:proofErr w:type="gramEnd"/>
            <w:r w:rsidRPr="00EA24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давай!».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оизносит не спеша, чтобы успеть поймать и бросить мяч. Расстояние постепенно увеличивается: от 1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464D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 м</w:t>
              </w:r>
            </w:smartTag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Правила: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Ловить мяч, не прижимая его к груди; бросать точно взрослому двумя руками в соответствии с ритмом произносимых слов.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Усложнение: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Дети стоят в парах и перебрасывают мяч друг другу.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B64613">
        <w:tc>
          <w:tcPr>
            <w:tcW w:w="10682" w:type="dxa"/>
          </w:tcPr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9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ИГРОВОЕ УПРАЖНЕНИЕ «ШКОЛА МЯЧА»</w:t>
            </w:r>
          </w:p>
          <w:p w:rsidR="00EA2462" w:rsidRPr="00D464DC" w:rsidRDefault="00EA2462" w:rsidP="00EA246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координацию движений, ловкость, прослеживающую функцию глаза.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Ход: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мяча представляет собой систему упражнений. Упражнения подбираются простые, доступные. Дети выполняют их в определённой последовательности.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1. Подбросить мяч вверх и поймать его двумя руками.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2. Подбросить мяч вверх, хлопнуть в ладоши и затем поймать его.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3. Ударить мяч о землю и поймать его двумя руками.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4. Ударить мяч о землю, хлопнуть в ладоши и затем поймать его.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5. Ударить мяч о стену (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или щит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) и поймать его двумя руками (</w:t>
            </w:r>
            <w:r w:rsidRPr="00D464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см. рисунок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6. Ударить мяч о стену, хлопнуть в ладоши и затем поймать его.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7. Ударить мяч о стену. После того как он упадет на землю и отскочит, поймать его двумя руками.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8. Ударить мяч о стену, хлопнуть в ладоши и, когда мяч, упав на землю, отскочит, поймать его.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B64613">
        <w:tc>
          <w:tcPr>
            <w:tcW w:w="10682" w:type="dxa"/>
          </w:tcPr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10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ПОДВИЖНАЯ ИГРА  </w:t>
            </w:r>
            <w:r w:rsidRPr="00EA2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«СЪЕДОБНОЕ-НЕСЪЕДОБНОЕ»</w:t>
            </w:r>
          </w:p>
          <w:p w:rsidR="00EA2462" w:rsidRPr="00D464DC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4DC" w:rsidRPr="00D464DC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D464DC"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="00D464DC" w:rsidRPr="00D464DC">
              <w:rPr>
                <w:rFonts w:ascii="Times New Roman" w:hAnsi="Times New Roman" w:cs="Times New Roman"/>
                <w:sz w:val="28"/>
                <w:szCs w:val="28"/>
              </w:rPr>
              <w:t> развивать внимание, умение сосредотачиваться на определенном предмете, быстроту мышления. Научить детей за короткое время делить предметы на две категории: съедобное и несъедобное.</w:t>
            </w:r>
          </w:p>
          <w:p w:rsidR="00D464DC" w:rsidRPr="00D464DC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Ход</w:t>
            </w:r>
            <w:r w:rsidR="00D464DC"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="00D464DC" w:rsidRPr="00D464DC">
              <w:rPr>
                <w:rFonts w:ascii="Times New Roman" w:hAnsi="Times New Roman" w:cs="Times New Roman"/>
                <w:sz w:val="28"/>
                <w:szCs w:val="28"/>
              </w:rPr>
              <w:t> бросайте ребенку мяч и называйте разные слова (существительные). Все, что можно съесть, малыш должен поймать, а «несъедобное» отбросить.</w:t>
            </w:r>
          </w:p>
          <w:p w:rsidR="00D464DC" w:rsidRPr="00D464DC" w:rsidRDefault="00D464DC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hAnsi="Times New Roman" w:cs="Times New Roman"/>
                <w:sz w:val="28"/>
                <w:szCs w:val="28"/>
              </w:rPr>
              <w:t>Другой вариант игры: перекатываем друг другу мячик просто называя слова на разные темы: любимая еда, напитки, деревья, цветы, домашние и дикие животные, фрукты и овощи и т. д. Таким образом в процессе веселой игры мы значительно расширяем кругозор, ведь взрослые знакомят ребенка с более сложными и неизвестными ребенку предметами, оставляя ему более легкие варианты.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B64613">
        <w:tc>
          <w:tcPr>
            <w:tcW w:w="10682" w:type="dxa"/>
          </w:tcPr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Карточка 11</w:t>
            </w:r>
          </w:p>
          <w:p w:rsidR="00D464DC" w:rsidRPr="00EA2462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ПОДВИЖНАЯ ИГРА  </w:t>
            </w:r>
            <w:r w:rsidRPr="00EA2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«ГОРЯЧАЯ КАРТОШКА»</w:t>
            </w:r>
          </w:p>
          <w:p w:rsidR="00EA2462" w:rsidRPr="00EA2462" w:rsidRDefault="00EA2462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4DC" w:rsidRPr="00D464DC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D464DC"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="00D464DC" w:rsidRPr="00D464DC">
              <w:rPr>
                <w:rFonts w:ascii="Times New Roman" w:hAnsi="Times New Roman" w:cs="Times New Roman"/>
                <w:sz w:val="28"/>
                <w:szCs w:val="28"/>
              </w:rPr>
              <w:t> учить детей ловить и передавать мяч друг другу с небольшого расстояния.</w:t>
            </w:r>
          </w:p>
          <w:p w:rsidR="00D464DC" w:rsidRP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Ход</w:t>
            </w:r>
            <w:r w:rsidR="00D464DC"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="00D464DC" w:rsidRPr="00D464DC">
              <w:rPr>
                <w:rFonts w:ascii="Times New Roman" w:hAnsi="Times New Roman" w:cs="Times New Roman"/>
                <w:sz w:val="28"/>
                <w:szCs w:val="28"/>
              </w:rPr>
              <w:t> дети стоят по кругу. По сигналу «горячая картошка» начинают перебрасывать или передавать мяч по кругу. Если ребенок не поймал мяч, то он «обжегся», должен пробежать с мячом круг и вернуться на свое место.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Tr="00B64613">
        <w:tc>
          <w:tcPr>
            <w:tcW w:w="10682" w:type="dxa"/>
          </w:tcPr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6A2" w:rsidRPr="00D464DC" w:rsidRDefault="008256A2" w:rsidP="00EA2462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Карточка 12</w:t>
            </w:r>
          </w:p>
          <w:p w:rsidR="00D464DC" w:rsidRDefault="00D464DC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4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ПОДВИЖНАЯ ИГРА  </w:t>
            </w:r>
            <w:r w:rsidRPr="00EA2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«ПИРАМИДКА»</w:t>
            </w:r>
          </w:p>
          <w:p w:rsidR="00EA2462" w:rsidRPr="00EA2462" w:rsidRDefault="00EA2462" w:rsidP="00EA246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4DC" w:rsidRPr="00EA2462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D464DC"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="00D464DC" w:rsidRPr="00D464DC">
              <w:rPr>
                <w:rFonts w:ascii="Times New Roman" w:hAnsi="Times New Roman" w:cs="Times New Roman"/>
                <w:sz w:val="28"/>
                <w:szCs w:val="28"/>
              </w:rPr>
              <w:t> элементарные навыки попадания мячом в цель (энергично отталкивать мяч в заданном направлении).</w:t>
            </w:r>
          </w:p>
          <w:p w:rsidR="00D464DC" w:rsidRPr="00D464DC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Ход</w:t>
            </w:r>
            <w:r w:rsidR="00D464DC" w:rsidRPr="00EA2462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="00D464DC" w:rsidRPr="00D464DC">
              <w:rPr>
                <w:rFonts w:ascii="Times New Roman" w:hAnsi="Times New Roman" w:cs="Times New Roman"/>
                <w:sz w:val="28"/>
                <w:szCs w:val="28"/>
              </w:rPr>
              <w:t> из 3-4 пластиковых кубиков строится пирамидка. Малыши, с обозначенного места (цветной кружок или шнур) на расстояния 1,5 м., прокатывает мяч двумя руками вперед, стараясь сбить пирамидку из кубиков.</w:t>
            </w:r>
          </w:p>
          <w:p w:rsidR="00D464DC" w:rsidRPr="00D464DC" w:rsidRDefault="00EA2462" w:rsidP="00D464DC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4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Правила:</w:t>
            </w:r>
            <w:r w:rsidRPr="00D464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464DC" w:rsidRPr="00D464DC">
              <w:rPr>
                <w:rFonts w:ascii="Times New Roman" w:hAnsi="Times New Roman" w:cs="Times New Roman"/>
                <w:sz w:val="28"/>
                <w:szCs w:val="28"/>
              </w:rPr>
              <w:t>Следить, чтобы дети энергично отталкивали мяч двумя руками, а не подбрасывал его вперед-вверх. Перед тем как оттолкнуть мяч, приучать детей смотреть на пирамидку. После попадания, предложить малышам самостоятельно составить пирамидку.</w:t>
            </w:r>
          </w:p>
          <w:p w:rsidR="008256A2" w:rsidRPr="00D464DC" w:rsidRDefault="008256A2" w:rsidP="00D464D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42E7" w:rsidRPr="00F842E7" w:rsidRDefault="00F842E7" w:rsidP="00D46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2E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 </w:t>
      </w:r>
    </w:p>
    <w:sectPr w:rsidR="00F842E7" w:rsidRPr="00F842E7" w:rsidSect="00825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73" w:rsidRDefault="00270E73" w:rsidP="008256A2">
      <w:pPr>
        <w:spacing w:after="0" w:line="240" w:lineRule="auto"/>
      </w:pPr>
      <w:r>
        <w:separator/>
      </w:r>
    </w:p>
  </w:endnote>
  <w:endnote w:type="continuationSeparator" w:id="0">
    <w:p w:rsidR="00270E73" w:rsidRDefault="00270E73" w:rsidP="0082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73" w:rsidRDefault="00270E73" w:rsidP="008256A2">
      <w:pPr>
        <w:spacing w:after="0" w:line="240" w:lineRule="auto"/>
      </w:pPr>
      <w:r>
        <w:separator/>
      </w:r>
    </w:p>
  </w:footnote>
  <w:footnote w:type="continuationSeparator" w:id="0">
    <w:p w:rsidR="00270E73" w:rsidRDefault="00270E73" w:rsidP="0082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186"/>
    <w:multiLevelType w:val="multilevel"/>
    <w:tmpl w:val="361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1FB8"/>
    <w:multiLevelType w:val="multilevel"/>
    <w:tmpl w:val="E2EC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7"/>
    <w:rsid w:val="0000219A"/>
    <w:rsid w:val="00015877"/>
    <w:rsid w:val="00050BAA"/>
    <w:rsid w:val="00066E17"/>
    <w:rsid w:val="00071C47"/>
    <w:rsid w:val="000876A6"/>
    <w:rsid w:val="000B1570"/>
    <w:rsid w:val="000C270D"/>
    <w:rsid w:val="000C28CB"/>
    <w:rsid w:val="000C71CF"/>
    <w:rsid w:val="001025BF"/>
    <w:rsid w:val="0011463D"/>
    <w:rsid w:val="00114856"/>
    <w:rsid w:val="00141733"/>
    <w:rsid w:val="00152BBA"/>
    <w:rsid w:val="00191731"/>
    <w:rsid w:val="001930E4"/>
    <w:rsid w:val="001B0583"/>
    <w:rsid w:val="001F08F4"/>
    <w:rsid w:val="001F7CB0"/>
    <w:rsid w:val="00235120"/>
    <w:rsid w:val="00251C54"/>
    <w:rsid w:val="00257995"/>
    <w:rsid w:val="00270E73"/>
    <w:rsid w:val="0028284E"/>
    <w:rsid w:val="00296918"/>
    <w:rsid w:val="002A5BB8"/>
    <w:rsid w:val="002B3143"/>
    <w:rsid w:val="002D6F95"/>
    <w:rsid w:val="002F0885"/>
    <w:rsid w:val="002F4584"/>
    <w:rsid w:val="002F7953"/>
    <w:rsid w:val="0030238F"/>
    <w:rsid w:val="003061BA"/>
    <w:rsid w:val="00320631"/>
    <w:rsid w:val="00322A42"/>
    <w:rsid w:val="0033325F"/>
    <w:rsid w:val="00333BE3"/>
    <w:rsid w:val="003378D1"/>
    <w:rsid w:val="003472CB"/>
    <w:rsid w:val="00362A9A"/>
    <w:rsid w:val="00363FA6"/>
    <w:rsid w:val="0037631E"/>
    <w:rsid w:val="00393D43"/>
    <w:rsid w:val="003C716B"/>
    <w:rsid w:val="003D7976"/>
    <w:rsid w:val="003E0838"/>
    <w:rsid w:val="003E08E2"/>
    <w:rsid w:val="003F08A3"/>
    <w:rsid w:val="0045159D"/>
    <w:rsid w:val="00453502"/>
    <w:rsid w:val="0045582D"/>
    <w:rsid w:val="00460C3F"/>
    <w:rsid w:val="004629D5"/>
    <w:rsid w:val="00463C5B"/>
    <w:rsid w:val="0047441D"/>
    <w:rsid w:val="00475596"/>
    <w:rsid w:val="00475CFA"/>
    <w:rsid w:val="004A170C"/>
    <w:rsid w:val="004E56BD"/>
    <w:rsid w:val="004F7C0B"/>
    <w:rsid w:val="00514435"/>
    <w:rsid w:val="0055775B"/>
    <w:rsid w:val="005630AC"/>
    <w:rsid w:val="00564836"/>
    <w:rsid w:val="005E57E7"/>
    <w:rsid w:val="006051FC"/>
    <w:rsid w:val="0062153D"/>
    <w:rsid w:val="0062171C"/>
    <w:rsid w:val="006557EA"/>
    <w:rsid w:val="00662FA4"/>
    <w:rsid w:val="00695469"/>
    <w:rsid w:val="006A2F9A"/>
    <w:rsid w:val="006B4EB7"/>
    <w:rsid w:val="006C09E8"/>
    <w:rsid w:val="006D7290"/>
    <w:rsid w:val="006E546F"/>
    <w:rsid w:val="00704F1C"/>
    <w:rsid w:val="007501E1"/>
    <w:rsid w:val="007531F4"/>
    <w:rsid w:val="00761258"/>
    <w:rsid w:val="0077042E"/>
    <w:rsid w:val="007719B8"/>
    <w:rsid w:val="00777C44"/>
    <w:rsid w:val="00784BB3"/>
    <w:rsid w:val="007E5897"/>
    <w:rsid w:val="00806CF7"/>
    <w:rsid w:val="00812035"/>
    <w:rsid w:val="0082406F"/>
    <w:rsid w:val="008256A2"/>
    <w:rsid w:val="0083633E"/>
    <w:rsid w:val="00840E92"/>
    <w:rsid w:val="00854E5C"/>
    <w:rsid w:val="00870D1D"/>
    <w:rsid w:val="008809EA"/>
    <w:rsid w:val="0088468E"/>
    <w:rsid w:val="008A7792"/>
    <w:rsid w:val="008B63BF"/>
    <w:rsid w:val="008D020A"/>
    <w:rsid w:val="008D7FCD"/>
    <w:rsid w:val="008E54AD"/>
    <w:rsid w:val="008F03D6"/>
    <w:rsid w:val="0091007D"/>
    <w:rsid w:val="00925242"/>
    <w:rsid w:val="00942805"/>
    <w:rsid w:val="00950737"/>
    <w:rsid w:val="009678DE"/>
    <w:rsid w:val="00975385"/>
    <w:rsid w:val="00987D1D"/>
    <w:rsid w:val="009A033F"/>
    <w:rsid w:val="009B4384"/>
    <w:rsid w:val="00A07AC8"/>
    <w:rsid w:val="00A2591B"/>
    <w:rsid w:val="00A37B13"/>
    <w:rsid w:val="00A40CC3"/>
    <w:rsid w:val="00A42D17"/>
    <w:rsid w:val="00A53A1A"/>
    <w:rsid w:val="00A53AF1"/>
    <w:rsid w:val="00A73E42"/>
    <w:rsid w:val="00A90DE9"/>
    <w:rsid w:val="00AA6F69"/>
    <w:rsid w:val="00AC40DE"/>
    <w:rsid w:val="00B143E9"/>
    <w:rsid w:val="00B20D64"/>
    <w:rsid w:val="00B3158C"/>
    <w:rsid w:val="00B370DC"/>
    <w:rsid w:val="00B431B6"/>
    <w:rsid w:val="00B438E0"/>
    <w:rsid w:val="00BE3CBE"/>
    <w:rsid w:val="00BF168C"/>
    <w:rsid w:val="00C05E87"/>
    <w:rsid w:val="00C15C05"/>
    <w:rsid w:val="00C2473A"/>
    <w:rsid w:val="00C36E63"/>
    <w:rsid w:val="00C41DDF"/>
    <w:rsid w:val="00C65880"/>
    <w:rsid w:val="00C670DB"/>
    <w:rsid w:val="00C93CD4"/>
    <w:rsid w:val="00CA325A"/>
    <w:rsid w:val="00CA45CE"/>
    <w:rsid w:val="00CA4656"/>
    <w:rsid w:val="00CB4858"/>
    <w:rsid w:val="00CB6F33"/>
    <w:rsid w:val="00CC6D25"/>
    <w:rsid w:val="00CD768E"/>
    <w:rsid w:val="00CF6202"/>
    <w:rsid w:val="00D41C3A"/>
    <w:rsid w:val="00D464DC"/>
    <w:rsid w:val="00D50547"/>
    <w:rsid w:val="00D73D3C"/>
    <w:rsid w:val="00D76593"/>
    <w:rsid w:val="00D85710"/>
    <w:rsid w:val="00DA691A"/>
    <w:rsid w:val="00E1680F"/>
    <w:rsid w:val="00E17473"/>
    <w:rsid w:val="00E343BF"/>
    <w:rsid w:val="00E40844"/>
    <w:rsid w:val="00E40AAF"/>
    <w:rsid w:val="00E44A8A"/>
    <w:rsid w:val="00E7165F"/>
    <w:rsid w:val="00E72C17"/>
    <w:rsid w:val="00EA2462"/>
    <w:rsid w:val="00EB4165"/>
    <w:rsid w:val="00EC43D6"/>
    <w:rsid w:val="00EC5CCC"/>
    <w:rsid w:val="00ED7F1D"/>
    <w:rsid w:val="00F15F7F"/>
    <w:rsid w:val="00F26FB8"/>
    <w:rsid w:val="00F8192D"/>
    <w:rsid w:val="00F83E3D"/>
    <w:rsid w:val="00F842E7"/>
    <w:rsid w:val="00F84674"/>
    <w:rsid w:val="00FA199C"/>
    <w:rsid w:val="00FC5D22"/>
    <w:rsid w:val="00FE6A13"/>
    <w:rsid w:val="00FF03BA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4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2E7"/>
  </w:style>
  <w:style w:type="character" w:customStyle="1" w:styleId="c1">
    <w:name w:val="c1"/>
    <w:basedOn w:val="a0"/>
    <w:rsid w:val="00F842E7"/>
  </w:style>
  <w:style w:type="paragraph" w:customStyle="1" w:styleId="c2">
    <w:name w:val="c2"/>
    <w:basedOn w:val="a"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42E7"/>
    <w:rPr>
      <w:color w:val="0000FF"/>
      <w:u w:val="single"/>
    </w:rPr>
  </w:style>
  <w:style w:type="character" w:styleId="a4">
    <w:name w:val="Strong"/>
    <w:basedOn w:val="a0"/>
    <w:uiPriority w:val="22"/>
    <w:qFormat/>
    <w:rsid w:val="00F842E7"/>
    <w:rPr>
      <w:b/>
      <w:bCs/>
    </w:rPr>
  </w:style>
  <w:style w:type="paragraph" w:customStyle="1" w:styleId="search-excerpt">
    <w:name w:val="search-excerpt"/>
    <w:basedOn w:val="a"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2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56A2"/>
  </w:style>
  <w:style w:type="paragraph" w:styleId="aa">
    <w:name w:val="footer"/>
    <w:basedOn w:val="a"/>
    <w:link w:val="ab"/>
    <w:uiPriority w:val="99"/>
    <w:unhideWhenUsed/>
    <w:rsid w:val="0082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6A2"/>
  </w:style>
  <w:style w:type="table" w:styleId="ac">
    <w:name w:val="Table Grid"/>
    <w:basedOn w:val="a1"/>
    <w:uiPriority w:val="59"/>
    <w:rsid w:val="0082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46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46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4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2E7"/>
  </w:style>
  <w:style w:type="character" w:customStyle="1" w:styleId="c1">
    <w:name w:val="c1"/>
    <w:basedOn w:val="a0"/>
    <w:rsid w:val="00F842E7"/>
  </w:style>
  <w:style w:type="paragraph" w:customStyle="1" w:styleId="c2">
    <w:name w:val="c2"/>
    <w:basedOn w:val="a"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42E7"/>
    <w:rPr>
      <w:color w:val="0000FF"/>
      <w:u w:val="single"/>
    </w:rPr>
  </w:style>
  <w:style w:type="character" w:styleId="a4">
    <w:name w:val="Strong"/>
    <w:basedOn w:val="a0"/>
    <w:uiPriority w:val="22"/>
    <w:qFormat/>
    <w:rsid w:val="00F842E7"/>
    <w:rPr>
      <w:b/>
      <w:bCs/>
    </w:rPr>
  </w:style>
  <w:style w:type="paragraph" w:customStyle="1" w:styleId="search-excerpt">
    <w:name w:val="search-excerpt"/>
    <w:basedOn w:val="a"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8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2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56A2"/>
  </w:style>
  <w:style w:type="paragraph" w:styleId="aa">
    <w:name w:val="footer"/>
    <w:basedOn w:val="a"/>
    <w:link w:val="ab"/>
    <w:uiPriority w:val="99"/>
    <w:unhideWhenUsed/>
    <w:rsid w:val="0082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6A2"/>
  </w:style>
  <w:style w:type="table" w:styleId="ac">
    <w:name w:val="Table Grid"/>
    <w:basedOn w:val="a1"/>
    <w:uiPriority w:val="59"/>
    <w:rsid w:val="0082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46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4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8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3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0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65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57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9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24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85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61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09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40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58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65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07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47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70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84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18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23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81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568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869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6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034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2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6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090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34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монстр</dc:creator>
  <cp:lastModifiedBy>Екатерина</cp:lastModifiedBy>
  <cp:revision>3</cp:revision>
  <dcterms:created xsi:type="dcterms:W3CDTF">2021-03-20T12:53:00Z</dcterms:created>
  <dcterms:modified xsi:type="dcterms:W3CDTF">2022-05-04T08:49:00Z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481218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