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9DE8" w14:textId="428955C4" w:rsidR="00CA5317" w:rsidRPr="00CA5317" w:rsidRDefault="002929AB" w:rsidP="00CA5317">
      <w:pPr>
        <w:jc w:val="center"/>
        <w:rPr>
          <w:rFonts w:ascii="Times New Roman" w:hAnsi="Times New Roman" w:cs="Times New Roman"/>
          <w:color w:val="FF0000"/>
          <w:sz w:val="28"/>
          <w:szCs w:val="28"/>
        </w:rPr>
      </w:pPr>
      <w:r w:rsidRPr="00CA5317">
        <w:rPr>
          <w:rFonts w:ascii="Times New Roman" w:hAnsi="Times New Roman" w:cs="Times New Roman"/>
          <w:color w:val="FF0000"/>
          <w:sz w:val="28"/>
          <w:szCs w:val="28"/>
        </w:rPr>
        <w:t>СОВЕТЫ РОДИТЕЛЯМ ПО ВЫПОЛНЕНИЮ АРТИКУЛЯЦИОННОЙ ГИМНАСТИКИ.</w:t>
      </w:r>
    </w:p>
    <w:p w14:paraId="7FE06E5A" w14:textId="77777777" w:rsidR="00CA5317" w:rsidRPr="00CA5317" w:rsidRDefault="00CA5317"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w:t>
      </w:r>
      <w:r w:rsidR="002929AB" w:rsidRPr="00CA5317">
        <w:rPr>
          <w:rFonts w:ascii="Times New Roman" w:hAnsi="Times New Roman" w:cs="Times New Roman"/>
          <w:sz w:val="28"/>
          <w:szCs w:val="28"/>
        </w:rPr>
        <w:t>Для произнесения каждого звука требуется слаженная, согласованная, тщательно координированная работа различных органов (диафрагмы, легких, гортани, мягкого неба, губ, щек, языка и др.) Здесь на помощь придет артикуляционная гимнастика. Давайте познакомимся с артикуляционными упражнениями. Наиболее часто используются следующие: «</w:t>
      </w:r>
      <w:proofErr w:type="spellStart"/>
      <w:r w:rsidR="002929AB" w:rsidRPr="00CA5317">
        <w:rPr>
          <w:rFonts w:ascii="Times New Roman" w:hAnsi="Times New Roman" w:cs="Times New Roman"/>
          <w:sz w:val="28"/>
          <w:szCs w:val="28"/>
        </w:rPr>
        <w:t>Лягушечка</w:t>
      </w:r>
      <w:proofErr w:type="spellEnd"/>
      <w:r w:rsidR="002929AB" w:rsidRPr="00CA5317">
        <w:rPr>
          <w:rFonts w:ascii="Times New Roman" w:hAnsi="Times New Roman" w:cs="Times New Roman"/>
          <w:sz w:val="28"/>
          <w:szCs w:val="28"/>
        </w:rPr>
        <w:t>-хоботок», «Заборчик», «Лопаточка (Блинчик)», «Иголочка (Змейка)», «Качели», «Футбол (Орешки)», «Часики», «Чистим зубки», «Киска злится (Горка)», «Вкусное варенье», «Чашечка», «Лошадка», «Грибок», «Гармошка», «Барабан (Дятел)», «Маляр» (см. Приложение ). Описанные традиционные, их названия стойко закрепились в специальной литературе, хотя в различных источниках могут быть некоторые расхождения. Помимо традиционных, хорошие результаты в работе с детьми, страдающих сложными речевыми нарушениями (например, дизартрией), дают упражнения с элементами самомассажа: «Расческа», «Кусаем язычок», «Наказать непослушный язычок», «Месим тесто», «Почеши щечку о зубки».</w:t>
      </w:r>
    </w:p>
    <w:p w14:paraId="62E1D1EA" w14:textId="77777777" w:rsidR="00CA5317" w:rsidRPr="00CA5317" w:rsidRDefault="00CA5317"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w:t>
      </w:r>
      <w:r w:rsidR="002929AB" w:rsidRPr="00CA5317">
        <w:rPr>
          <w:rFonts w:ascii="Times New Roman" w:hAnsi="Times New Roman" w:cs="Times New Roman"/>
          <w:sz w:val="28"/>
          <w:szCs w:val="28"/>
        </w:rPr>
        <w:t xml:space="preserve"> Познакомившись с правильной артикуляционными укладами, становится понятным, какие упражнения необходимы для постановки того или иного звука, на что следует обратить внимание (№ 1-7 - основной комплекс, № 8-9 – дополнительные упражнения для свистящих звуков, № 10-11 – упражнения для шипящих звуков, № 12-16 – упражнения для звуков Р, РЬ).</w:t>
      </w:r>
    </w:p>
    <w:p w14:paraId="3CE3225D" w14:textId="77777777" w:rsidR="00CA5317" w:rsidRPr="00CA5317" w:rsidRDefault="00CA5317"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w:t>
      </w:r>
      <w:r w:rsidR="002929AB" w:rsidRPr="00CA5317">
        <w:rPr>
          <w:rFonts w:ascii="Times New Roman" w:hAnsi="Times New Roman" w:cs="Times New Roman"/>
          <w:sz w:val="28"/>
          <w:szCs w:val="28"/>
        </w:rPr>
        <w:t xml:space="preserve"> Необходимо выработать у ребенка сильную, направленную воздушную струю. Это важно не только для постановки звука, но и для профилактики простудных заболеваний. Здесь помогут разнообразные пособия: вертушки, мыльные пузыри. Кроме того, дуть можно на листочки, снежинки, перышки, карандаш и многое другое. При выполнении упражнений на дыхание следят, чтобы ребенок не поднимал плечи, не надувал щеки, помещение предварительно следует проветрить. Дыхательные упражнения достаточно выполнять 2-3 минуты. Помните, что новое артикуляционное упражнение можно вводить только тогда, когда хорошо усвоены предыдущие, занятие не должно превышать 15-20 минут, проводиться на фоне положительных эмоций. Придумывайте, фантазируйте, сочиняйте и успех не заставит себя долго ждать! </w:t>
      </w:r>
    </w:p>
    <w:p w14:paraId="6CBF6C7F" w14:textId="7F0E99B2" w:rsidR="00CA5317" w:rsidRPr="00CA5317" w:rsidRDefault="002929AB" w:rsidP="00CA5317">
      <w:pPr>
        <w:jc w:val="center"/>
        <w:rPr>
          <w:rFonts w:ascii="Times New Roman" w:hAnsi="Times New Roman" w:cs="Times New Roman"/>
          <w:sz w:val="28"/>
          <w:szCs w:val="28"/>
        </w:rPr>
      </w:pPr>
      <w:r w:rsidRPr="00CA5317">
        <w:rPr>
          <w:rFonts w:ascii="Times New Roman" w:hAnsi="Times New Roman" w:cs="Times New Roman"/>
          <w:color w:val="FF0000"/>
          <w:sz w:val="28"/>
          <w:szCs w:val="28"/>
        </w:rPr>
        <w:t>Артикуляционные упражнения</w:t>
      </w:r>
    </w:p>
    <w:p w14:paraId="57E01048"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1.«Лягушечка-хоботок» Улыбнуться, показать сомкнутые зубки, как при звуке И, затем губы округлить и вытянуть вперед, как при звуке У. </w:t>
      </w:r>
    </w:p>
    <w:p w14:paraId="4F1F762A"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2.«Заборчик» Зубы сомкнуты. Губы в улыбке. Верхние и нижние резцы видны. </w:t>
      </w:r>
    </w:p>
    <w:p w14:paraId="2A801CD6"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lastRenderedPageBreak/>
        <w:t>3.«Лопаточка (Блинчик)» 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только накрывать нижнюю губу. Боковые края языка должны касаться углов рта.</w:t>
      </w:r>
    </w:p>
    <w:p w14:paraId="79B5C209"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4.«Иголочка (Змейка)» Улыбнуться, открыть рот; высунуть острый язык изо рта, затем спрятать. Повторить 3-4 раза. </w:t>
      </w:r>
    </w:p>
    <w:p w14:paraId="0C279567"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5.«Качели» Рот открыт. Губы в улыбке. Движения языка: а) широкий язык поднимается к носу и опускается к подбородку; б) широкий язык поднимается к верхней губе, затем опускается к нижней губе;</w:t>
      </w:r>
    </w:p>
    <w:p w14:paraId="11D30AFE"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6.«Футбол (Орешки)» Рот закрыть, кончик языка с напряжением упирать то в одну, то в другую щёку так, чтобы под щекой надувались "мячики". </w:t>
      </w:r>
    </w:p>
    <w:p w14:paraId="4C477E64"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7.«Часики» Улыбнуться, открыть рот. Тянуться языком попеременно то к левому углу рта, то к правому. Повторить 5-10 раз. </w:t>
      </w:r>
    </w:p>
    <w:p w14:paraId="448C0A40"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8.«Чистим зубки» Рот открыт. Губы в улыбке. Широким кончиком языка погладить нижние зубы, делая движения языком вверх-вниз. Следить, чтобы язык не сужался, останавливался у верхнего края зубов и не выходил за него, губы находились в положении улыбки, нижняя челюсть не двигалась.</w:t>
      </w:r>
    </w:p>
    <w:p w14:paraId="712DF837"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9.«Киска злится (Горка)» Рот открыт. Губы в улыбке. Широкий кончик языка упирается в основания нижних резцов. Спинка языка выгибается, затем выравнивается. Следить, чтобы кончик языка не отрывался от зубов, язык не сужался, губы и нижняя челюсть были неподвижны. </w:t>
      </w:r>
    </w:p>
    <w:p w14:paraId="6DDE9E71"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10.«Вкусное варенье» Рот открыт. Губы в улыбке. Широким передним краем языка облизать верхнюю губу, делая движение языком сверху вниз, затем втянуть язык в рот к центру нёба. Следить, чтобы язык не сужался, при втягивании его боковые края скользили по коренным зубам, а кончик языка был поднят. Губы не натягиваются на зубы, нижняя челюсть не «подсаживает» язык вверх — она должна быть неподвижной. </w:t>
      </w:r>
    </w:p>
    <w:p w14:paraId="622646E1"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11.«Чашечка» Рот открыт. Губы в улыбке. Язык высунут. Боковые края и кончик языка подняты, средняя часть спинки языка опущена, прогибается книзу. В таком положении язык удержать под счет от 1 до 5—10. Следить, чтобы губы не натягивались на зубы, нижняя челюсть была неподвижна.</w:t>
      </w:r>
    </w:p>
    <w:p w14:paraId="739E9C49"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12.«Лошадка» Рот открыт. Губы в улыбке. Широкий лопатообразный язык прижать к нёбу (язык присасывается) и со щелчком оторвать. Следить, чтобы губы были в улыбке, нижняя челюсть не «подсаживала» язык вверх. Для </w:t>
      </w:r>
      <w:r w:rsidRPr="00CA5317">
        <w:rPr>
          <w:rFonts w:ascii="Times New Roman" w:hAnsi="Times New Roman" w:cs="Times New Roman"/>
          <w:sz w:val="28"/>
          <w:szCs w:val="28"/>
        </w:rPr>
        <w:lastRenderedPageBreak/>
        <w:t xml:space="preserve">фиксации челюсти ставится роторасширитель. Может использоваться пробка, которая вставляется в угол рта на коренные зубы, или большой палец ребенка (следить за чистотой рук!). </w:t>
      </w:r>
    </w:p>
    <w:p w14:paraId="412A2541"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13.«Грибок» Рот открыт. Губы в улыбке. Прижать широкий язык всей плоскостью к нёбу (язык присасывается) и удержать в таком положении под счет от 1 до 5—10. Язык будет напоминать тонкую шляпку грибка, а растянутая подъязычная уздечка — его ножку. Следить, чтобы боковые края языка были одинаково плотно прижаты к нёбу (ни одна половина не должна провисать), чтобы губы не натягивались на зубы. При повторении упражнения рот надо открывать шире. </w:t>
      </w:r>
    </w:p>
    <w:p w14:paraId="2D001484"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14.«Гармошка» Рот открыт. Губы в улыбке. Широкий язык прижать к нёбу (язык присасывается) и. не опуская языка, раскрывать и закрывать рот. При повторении упражнения надо стараться открывать рот все шире и дольше удерживать в таком положении. Следить, чтобы при открывании рта губы были в улыбке и оставались неподвижными, а язык не провисал. 15.«Барабан (Дятел)» Рот открыт. Губы в улыбке. Широким кончиком языка постучать о нёбо за верхними зубами, многократно и отчетливо произнося звук д-д-д. Сначала звук д произносить медленно, постепенно темп убыстрять. Следить, чтобы губы не натягивались на зубы, нижняя челюсть не двигалась, язык не сужался, кончик его не подворачивался, чтобы звук д носил характер четкого удара, а не был хлюпающим. Звук д произносится так, чтобы ощущалась выдыхаемая воздушная струя.</w:t>
      </w:r>
    </w:p>
    <w:p w14:paraId="1AE82F24"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 16.«Маляр» Рот открыт. Губы в улыбке. Широким кончиком языка погладить нёбо, делая движения языка назад-вперед (от зубов к горлу И обратно). Следить, чтобы язык не сужался, доходил до внутренней поверхности верхних резцов и не высовывался изо рта, губы не натягивались на зубы, нижняя челюсть не двигалась. </w:t>
      </w:r>
    </w:p>
    <w:p w14:paraId="3D3BED23"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17.«Расческа» Закусить язык зубами и протаскивать его сквозь зубы с усилием. </w:t>
      </w:r>
    </w:p>
    <w:p w14:paraId="43DAF6D0"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18.«Кусаем язычок» Губы в улыбке. Покусывать зубами кончик языка, или от кончика до средней части спинки языка. </w:t>
      </w:r>
    </w:p>
    <w:p w14:paraId="79E0096B"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19.«Наказать непослушный язычок» Улыбнуться. Приоткрыть рот. Спокойно положить язык на нижнюю губу и, пошлепывая его губами, произносить звуки </w:t>
      </w:r>
      <w:proofErr w:type="spellStart"/>
      <w:r w:rsidRPr="00CA5317">
        <w:rPr>
          <w:rFonts w:ascii="Times New Roman" w:hAnsi="Times New Roman" w:cs="Times New Roman"/>
          <w:sz w:val="28"/>
          <w:szCs w:val="28"/>
        </w:rPr>
        <w:t>пя-пя-пя</w:t>
      </w:r>
      <w:proofErr w:type="spellEnd"/>
      <w:r w:rsidRPr="00CA5317">
        <w:rPr>
          <w:rFonts w:ascii="Times New Roman" w:hAnsi="Times New Roman" w:cs="Times New Roman"/>
          <w:sz w:val="28"/>
          <w:szCs w:val="28"/>
        </w:rPr>
        <w:t xml:space="preserve">. Похлопать язык губами несколько раз на одном выдохе, затем удерживать широкий язык в спокойном положении при открытом рте под счет от 1 до 5—10. Следить, чтобы ребенок не задерживал выдыхаемый воздух. Нижняя губа не должна подворачиваться и натягиваться на нижние зубы. Боковые края языка касаются углов рта. </w:t>
      </w:r>
    </w:p>
    <w:p w14:paraId="0EF1A985"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lastRenderedPageBreak/>
        <w:t xml:space="preserve">20.«Месим тесто» Губы в улыбке. Покусать боковые края языка. Сначала с одной стороны, затем с другой. </w:t>
      </w:r>
    </w:p>
    <w:p w14:paraId="0B1803CB" w14:textId="77777777" w:rsidR="00CA5317" w:rsidRPr="00CA5317" w:rsidRDefault="002929AB" w:rsidP="00CA5317">
      <w:pPr>
        <w:jc w:val="both"/>
        <w:rPr>
          <w:rFonts w:ascii="Times New Roman" w:hAnsi="Times New Roman" w:cs="Times New Roman"/>
          <w:sz w:val="28"/>
          <w:szCs w:val="28"/>
        </w:rPr>
      </w:pPr>
      <w:r w:rsidRPr="00CA5317">
        <w:rPr>
          <w:rFonts w:ascii="Times New Roman" w:hAnsi="Times New Roman" w:cs="Times New Roman"/>
          <w:sz w:val="28"/>
          <w:szCs w:val="28"/>
        </w:rPr>
        <w:t xml:space="preserve">21.«Почеши щечку о зубки» Покусывать зубами то одну, то другую щеку. </w:t>
      </w:r>
    </w:p>
    <w:p w14:paraId="0B687188" w14:textId="40D82A33" w:rsidR="00CA5317" w:rsidRPr="00CA5317" w:rsidRDefault="002929AB" w:rsidP="00CA5317">
      <w:pPr>
        <w:jc w:val="center"/>
        <w:rPr>
          <w:rFonts w:ascii="Times New Roman" w:hAnsi="Times New Roman" w:cs="Times New Roman"/>
          <w:color w:val="FF0000"/>
          <w:sz w:val="28"/>
          <w:szCs w:val="28"/>
        </w:rPr>
      </w:pPr>
      <w:r w:rsidRPr="00CA5317">
        <w:rPr>
          <w:rFonts w:ascii="Times New Roman" w:hAnsi="Times New Roman" w:cs="Times New Roman"/>
          <w:color w:val="FF0000"/>
          <w:sz w:val="28"/>
          <w:szCs w:val="28"/>
        </w:rPr>
        <w:t>Дыхательные упражнения</w:t>
      </w:r>
    </w:p>
    <w:p w14:paraId="29652779" w14:textId="480A4657" w:rsidR="002929AB" w:rsidRDefault="002929AB" w:rsidP="00CA5317">
      <w:pPr>
        <w:jc w:val="both"/>
      </w:pPr>
      <w:r w:rsidRPr="00CA5317">
        <w:rPr>
          <w:rFonts w:ascii="Times New Roman" w:hAnsi="Times New Roman" w:cs="Times New Roman"/>
          <w:sz w:val="28"/>
          <w:szCs w:val="28"/>
        </w:rPr>
        <w:t>«Загнать мяч в ворота» 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 «Кто дальше загонит мяч» Рот открыт. Губы в улыбке. Язык высунут. Боковые края лопатообразного языка подняты. Как бы произнося длительно звук ф, сдуть ватку на противоположный край стола. «Фокус» Рот открыт. Губы в улыбке. Язык высунут. Боковые края и кончик языка подняты, средняя часть спинки языка прогибается книзу. Удерживая язык в таком положении, сдувать ватку с кончика носа. Следить, чтобы нижняя челюсть была неподвижной, губы не натягивались на зубы, ватка летела строго вверх. «Покатай карандаш» Вдохнуть через нос и, выдыхая через рот, прокатить по столу круглый карандаш. «Греем руки» Вдыхать через нос и дуть на озябшие руки, плавно выдыхая через рот, как бы согревая руки. «Мыльные пузыри» 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 «Новогодние трубочки-шутки»</w:t>
      </w:r>
      <w:r w:rsidR="005E32DA">
        <w:rPr>
          <w:rFonts w:ascii="Times New Roman" w:hAnsi="Times New Roman" w:cs="Times New Roman"/>
          <w:sz w:val="28"/>
          <w:szCs w:val="28"/>
        </w:rPr>
        <w:t>.</w:t>
      </w:r>
      <w:r w:rsidRPr="00CA5317">
        <w:rPr>
          <w:rFonts w:ascii="Times New Roman" w:hAnsi="Times New Roman" w:cs="Times New Roman"/>
          <w:sz w:val="28"/>
          <w:szCs w:val="28"/>
        </w:rPr>
        <w:t xml:space="preserve"> Под воздействием выдыхаемого воздуха раскручивается бумажный язычок</w:t>
      </w:r>
      <w:r w:rsidR="005E32DA">
        <w:rPr>
          <w:rFonts w:ascii="Times New Roman" w:hAnsi="Times New Roman" w:cs="Times New Roman"/>
          <w:sz w:val="28"/>
          <w:szCs w:val="28"/>
        </w:rPr>
        <w:t>.</w:t>
      </w:r>
      <w:bookmarkStart w:id="0" w:name="_GoBack"/>
      <w:bookmarkEnd w:id="0"/>
      <w:r w:rsidRPr="00CA5317">
        <w:rPr>
          <w:rFonts w:ascii="Times New Roman" w:hAnsi="Times New Roman" w:cs="Times New Roman"/>
          <w:sz w:val="28"/>
          <w:szCs w:val="28"/>
        </w:rPr>
        <w:br/>
      </w:r>
      <w:r w:rsidRPr="002929AB">
        <w:br/>
      </w:r>
    </w:p>
    <w:sectPr w:rsidR="0029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AB"/>
    <w:rsid w:val="002929AB"/>
    <w:rsid w:val="005E32DA"/>
    <w:rsid w:val="006D2BDC"/>
    <w:rsid w:val="00CA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37EE"/>
  <w15:chartTrackingRefBased/>
  <w15:docId w15:val="{2A8EAE89-3550-4E58-97D4-1D980302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9AB"/>
    <w:rPr>
      <w:color w:val="0563C1" w:themeColor="hyperlink"/>
      <w:u w:val="single"/>
    </w:rPr>
  </w:style>
  <w:style w:type="character" w:styleId="a4">
    <w:name w:val="Unresolved Mention"/>
    <w:basedOn w:val="a0"/>
    <w:uiPriority w:val="99"/>
    <w:semiHidden/>
    <w:unhideWhenUsed/>
    <w:rsid w:val="0029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Молодяшина</dc:creator>
  <cp:keywords/>
  <dc:description/>
  <cp:lastModifiedBy>Irina</cp:lastModifiedBy>
  <cp:revision>4</cp:revision>
  <dcterms:created xsi:type="dcterms:W3CDTF">2020-09-28T09:53:00Z</dcterms:created>
  <dcterms:modified xsi:type="dcterms:W3CDTF">2020-10-04T18:56:00Z</dcterms:modified>
</cp:coreProperties>
</file>