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65" w:rsidRPr="00B91665" w:rsidRDefault="00B91665" w:rsidP="00B91665">
      <w:pPr>
        <w:pStyle w:val="a3"/>
        <w:shd w:val="clear" w:color="auto" w:fill="FFFFFF"/>
        <w:jc w:val="center"/>
        <w:rPr>
          <w:rFonts w:ascii="Arial" w:hAnsi="Arial" w:cs="Arial"/>
          <w:color w:val="000080"/>
          <w:sz w:val="36"/>
          <w:szCs w:val="36"/>
        </w:rPr>
      </w:pPr>
      <w:r w:rsidRPr="00B91665">
        <w:rPr>
          <w:rFonts w:ascii="Arial" w:hAnsi="Arial" w:cs="Arial"/>
          <w:color w:val="000080"/>
          <w:sz w:val="36"/>
          <w:szCs w:val="36"/>
        </w:rPr>
        <w:t>МУЗЫКАЛЬНОЕ ВОСПИТАНИЕ ДЕТЕЙ</w:t>
      </w:r>
    </w:p>
    <w:p w:rsidR="00B91665" w:rsidRPr="00B91665" w:rsidRDefault="00B91665" w:rsidP="00B91665">
      <w:pPr>
        <w:pStyle w:val="a3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B91665">
        <w:rPr>
          <w:rFonts w:ascii="Arial" w:hAnsi="Arial" w:cs="Arial"/>
          <w:color w:val="000080"/>
          <w:sz w:val="32"/>
          <w:szCs w:val="32"/>
        </w:rPr>
        <w:t>Еще пару десятилетий назад музыкальное воспитание считалось необходимым, почти каждый ребенок посещал музыкальную школу. Поколения, жившие до нас, относились к творческому развитию детей более серьезно. В дворянских семьях обязательно давали детям музыкальное воспитание, учили пению, игре на инструментах, рисованию, танцам. Позже, когда начали работать музыкальные школы, попасть в них мог не каждый ребенок. Чтобы удостоиться этой чести, следовало сдать вступительный экзамен. По результатам экзамена строгие преподаватели определяли, имеет ли претендент способности к музыке, стоит ли тратить время на его обучение. Родители прикладывали все усилия, чтобы дать детям музыкальное воспитание и образование: это говорило о хорошем вкусе родителей и определяло степень их заботы о детях.</w:t>
      </w:r>
    </w:p>
    <w:p w:rsidR="00B91665" w:rsidRDefault="00B91665" w:rsidP="00B91665">
      <w:pPr>
        <w:pStyle w:val="a3"/>
        <w:shd w:val="clear" w:color="auto" w:fill="FFFFFF"/>
        <w:rPr>
          <w:rFonts w:ascii="Arial" w:hAnsi="Arial" w:cs="Arial"/>
          <w:color w:val="000080"/>
          <w:sz w:val="32"/>
          <w:szCs w:val="32"/>
        </w:rPr>
      </w:pPr>
      <w:r w:rsidRPr="00B91665">
        <w:rPr>
          <w:rFonts w:ascii="Arial" w:hAnsi="Arial" w:cs="Arial"/>
          <w:color w:val="000080"/>
          <w:sz w:val="32"/>
          <w:szCs w:val="32"/>
        </w:rPr>
        <w:t>Занимаясь детским музыкальным воспитанием, родители делают для своего ребенка огромное по важности дело. Во-первых, ребенок приучается к постоянному труду, усидчивости, учится терпению: ведь овладеть нотной</w:t>
      </w:r>
      <w:r>
        <w:rPr>
          <w:rFonts w:ascii="Arial" w:hAnsi="Arial" w:cs="Arial"/>
          <w:color w:val="000080"/>
          <w:sz w:val="32"/>
          <w:szCs w:val="32"/>
        </w:rPr>
        <w:t xml:space="preserve"> грамотой и стать музыкантом - </w:t>
      </w:r>
      <w:r w:rsidRPr="00B91665">
        <w:rPr>
          <w:rFonts w:ascii="Arial" w:hAnsi="Arial" w:cs="Arial"/>
          <w:color w:val="000080"/>
          <w:sz w:val="32"/>
          <w:szCs w:val="32"/>
        </w:rPr>
        <w:t>дело нелегкое. Во-вторых, ежедневное погружение в мир прекрасной классической музыки развивает духовный мир ребенка, делает его богаче. В-третьих, многие дети, получившие музыкальное воспитание, выбирают музыку своей профессией.</w:t>
      </w:r>
    </w:p>
    <w:p w:rsidR="00C677EE" w:rsidRPr="00B91665" w:rsidRDefault="00B91665" w:rsidP="00B91665">
      <w:pPr>
        <w:pStyle w:val="a3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4421428" wp14:editId="160C1110">
            <wp:extent cx="5952388" cy="2537926"/>
            <wp:effectExtent l="0" t="0" r="0" b="0"/>
            <wp:docPr id="1" name="Рисунок 1" descr="https://img-fotki.yandex.ru/get/15533/200418627.63/0_11a2fb_526de1b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5533/200418627.63/0_11a2fb_526de1b3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7EE" w:rsidRPr="00B91665" w:rsidSect="00B91665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7"/>
    <w:rsid w:val="000C7FE7"/>
    <w:rsid w:val="00B91665"/>
    <w:rsid w:val="00C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Екатеринушка</dc:creator>
  <cp:keywords/>
  <dc:description/>
  <cp:lastModifiedBy>Екатеринушка</cp:lastModifiedBy>
  <cp:revision>2</cp:revision>
  <dcterms:created xsi:type="dcterms:W3CDTF">2016-05-17T13:49:00Z</dcterms:created>
  <dcterms:modified xsi:type="dcterms:W3CDTF">2016-05-17T13:58:00Z</dcterms:modified>
</cp:coreProperties>
</file>