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40" w:rsidRDefault="00DF0840" w:rsidP="00DF0840">
      <w:pPr>
        <w:spacing w:after="0" w:line="360" w:lineRule="auto"/>
        <w:jc w:val="center"/>
        <w:rPr>
          <w:rFonts w:ascii="Times New Roman" w:eastAsia="Calibri" w:hAnsi="Times New Roman" w:cs="Times New Roman"/>
          <w:b/>
          <w:caps/>
          <w:sz w:val="24"/>
          <w:szCs w:val="24"/>
        </w:rPr>
      </w:pPr>
    </w:p>
    <w:p w:rsidR="00DF0840" w:rsidRPr="00DF0840" w:rsidRDefault="00DF0840" w:rsidP="00DF0840">
      <w:pPr>
        <w:spacing w:after="0" w:line="360" w:lineRule="auto"/>
        <w:jc w:val="center"/>
        <w:rPr>
          <w:rFonts w:ascii="Times New Roman" w:eastAsia="Calibri" w:hAnsi="Times New Roman" w:cs="Times New Roman"/>
          <w:b/>
          <w:caps/>
          <w:sz w:val="24"/>
          <w:szCs w:val="24"/>
        </w:rPr>
      </w:pPr>
      <w:r w:rsidRPr="00DF0840">
        <w:rPr>
          <w:rFonts w:ascii="Times New Roman" w:eastAsia="Calibri" w:hAnsi="Times New Roman" w:cs="Times New Roman"/>
          <w:b/>
          <w:caps/>
          <w:sz w:val="24"/>
          <w:szCs w:val="24"/>
        </w:rPr>
        <w:t>Муниципальное дошкольное образовательное учреждение</w:t>
      </w:r>
    </w:p>
    <w:p w:rsidR="00DF0840" w:rsidRPr="00DF0840" w:rsidRDefault="00DF0840" w:rsidP="00DF0840">
      <w:pPr>
        <w:spacing w:after="0" w:line="360" w:lineRule="auto"/>
        <w:jc w:val="center"/>
        <w:rPr>
          <w:rFonts w:ascii="Times New Roman" w:eastAsia="Calibri" w:hAnsi="Times New Roman" w:cs="Times New Roman"/>
          <w:b/>
          <w:caps/>
          <w:sz w:val="24"/>
          <w:szCs w:val="24"/>
        </w:rPr>
      </w:pPr>
      <w:r w:rsidRPr="00DF0840">
        <w:rPr>
          <w:rFonts w:ascii="Times New Roman" w:eastAsia="Calibri" w:hAnsi="Times New Roman" w:cs="Times New Roman"/>
          <w:b/>
          <w:caps/>
          <w:sz w:val="24"/>
          <w:szCs w:val="24"/>
        </w:rPr>
        <w:t>«Детский сад №2 Солнышко»</w:t>
      </w:r>
    </w:p>
    <w:p w:rsidR="00DF0840" w:rsidRDefault="00DF0840" w:rsidP="00FB7541">
      <w:pPr>
        <w:spacing w:after="0" w:line="360" w:lineRule="auto"/>
        <w:jc w:val="center"/>
        <w:rPr>
          <w:rFonts w:eastAsia="Times New Roman" w:cstheme="minorHAnsi"/>
          <w:b/>
          <w:caps/>
          <w:color w:val="C00000"/>
          <w:sz w:val="28"/>
          <w:szCs w:val="28"/>
          <w:lang w:eastAsia="ru-RU"/>
        </w:rPr>
      </w:pPr>
    </w:p>
    <w:p w:rsidR="00DF0840" w:rsidRDefault="00DF0840" w:rsidP="00FB7541">
      <w:pPr>
        <w:spacing w:after="0" w:line="360" w:lineRule="auto"/>
        <w:jc w:val="center"/>
        <w:rPr>
          <w:rFonts w:eastAsia="Times New Roman" w:cstheme="minorHAnsi"/>
          <w:b/>
          <w:caps/>
          <w:color w:val="C00000"/>
          <w:sz w:val="28"/>
          <w:szCs w:val="28"/>
          <w:lang w:eastAsia="ru-RU"/>
        </w:rPr>
      </w:pPr>
    </w:p>
    <w:p w:rsidR="00DF0840" w:rsidRDefault="00DF0840" w:rsidP="00FB7541">
      <w:pPr>
        <w:spacing w:after="0" w:line="360" w:lineRule="auto"/>
        <w:jc w:val="center"/>
        <w:rPr>
          <w:rFonts w:eastAsia="Times New Roman" w:cstheme="minorHAnsi"/>
          <w:b/>
          <w:caps/>
          <w:color w:val="C00000"/>
          <w:sz w:val="28"/>
          <w:szCs w:val="28"/>
          <w:lang w:eastAsia="ru-RU"/>
        </w:rPr>
      </w:pPr>
    </w:p>
    <w:p w:rsidR="00DF0840" w:rsidRDefault="00DF0840" w:rsidP="00FB7541">
      <w:pPr>
        <w:spacing w:after="0" w:line="360" w:lineRule="auto"/>
        <w:jc w:val="center"/>
        <w:rPr>
          <w:rFonts w:eastAsia="Times New Roman" w:cstheme="minorHAnsi"/>
          <w:b/>
          <w:caps/>
          <w:color w:val="C00000"/>
          <w:sz w:val="28"/>
          <w:szCs w:val="28"/>
          <w:lang w:eastAsia="ru-RU"/>
        </w:rPr>
      </w:pPr>
    </w:p>
    <w:p w:rsidR="00DF0840" w:rsidRDefault="00DF0840" w:rsidP="00DF0840">
      <w:pPr>
        <w:spacing w:after="0" w:line="360" w:lineRule="auto"/>
        <w:rPr>
          <w:rFonts w:eastAsia="Times New Roman" w:cstheme="minorHAnsi"/>
          <w:b/>
          <w:caps/>
          <w:color w:val="C00000"/>
          <w:sz w:val="28"/>
          <w:szCs w:val="28"/>
          <w:lang w:eastAsia="ru-RU"/>
        </w:rPr>
      </w:pPr>
    </w:p>
    <w:p w:rsidR="00DF0840" w:rsidRDefault="00DF0840" w:rsidP="00FB7541">
      <w:pPr>
        <w:spacing w:after="0" w:line="360" w:lineRule="auto"/>
        <w:jc w:val="center"/>
        <w:rPr>
          <w:rFonts w:eastAsia="Times New Roman" w:cstheme="minorHAnsi"/>
          <w:b/>
          <w:caps/>
          <w:color w:val="C00000"/>
          <w:sz w:val="28"/>
          <w:szCs w:val="28"/>
          <w:lang w:eastAsia="ru-RU"/>
        </w:rPr>
      </w:pPr>
    </w:p>
    <w:p w:rsidR="00DF0840" w:rsidRDefault="00DF0840" w:rsidP="00DF0840">
      <w:pPr>
        <w:spacing w:after="0" w:line="360" w:lineRule="auto"/>
        <w:jc w:val="center"/>
        <w:rPr>
          <w:rFonts w:ascii="Times New Roman" w:eastAsia="Times New Roman" w:hAnsi="Times New Roman" w:cs="Times New Roman"/>
          <w:b/>
          <w:caps/>
          <w:color w:val="C00000"/>
          <w:sz w:val="40"/>
          <w:szCs w:val="40"/>
          <w:lang w:eastAsia="ru-RU"/>
        </w:rPr>
      </w:pPr>
      <w:r w:rsidRPr="00DF0840">
        <w:rPr>
          <w:rFonts w:ascii="Times New Roman" w:eastAsia="Times New Roman" w:hAnsi="Times New Roman" w:cs="Times New Roman"/>
          <w:b/>
          <w:caps/>
          <w:color w:val="C00000"/>
          <w:sz w:val="40"/>
          <w:szCs w:val="40"/>
          <w:lang w:eastAsia="ru-RU"/>
        </w:rPr>
        <w:t xml:space="preserve">Семинар-практикум для педагогов </w:t>
      </w:r>
    </w:p>
    <w:p w:rsidR="00DF0840" w:rsidRPr="00DF0840" w:rsidRDefault="00DF0840" w:rsidP="00DF0840">
      <w:pPr>
        <w:spacing w:after="0" w:line="360" w:lineRule="auto"/>
        <w:jc w:val="center"/>
        <w:rPr>
          <w:rFonts w:ascii="Times New Roman" w:eastAsia="Times New Roman" w:hAnsi="Times New Roman" w:cs="Times New Roman"/>
          <w:b/>
          <w:caps/>
          <w:color w:val="C00000"/>
          <w:sz w:val="40"/>
          <w:szCs w:val="40"/>
          <w:lang w:eastAsia="ru-RU"/>
        </w:rPr>
      </w:pPr>
      <w:r w:rsidRPr="00DF0840">
        <w:rPr>
          <w:rFonts w:ascii="Times New Roman" w:eastAsia="Times New Roman" w:hAnsi="Times New Roman" w:cs="Times New Roman"/>
          <w:b/>
          <w:caps/>
          <w:color w:val="C00000"/>
          <w:sz w:val="40"/>
          <w:szCs w:val="40"/>
          <w:lang w:eastAsia="ru-RU"/>
        </w:rPr>
        <w:t>на тему:</w:t>
      </w:r>
    </w:p>
    <w:p w:rsidR="00DF0840" w:rsidRDefault="00DF0840" w:rsidP="00DF0840">
      <w:pPr>
        <w:spacing w:after="0" w:line="360" w:lineRule="auto"/>
        <w:rPr>
          <w:rFonts w:ascii="Times New Roman" w:eastAsia="Times New Roman" w:hAnsi="Times New Roman" w:cs="Times New Roman"/>
          <w:b/>
          <w:caps/>
          <w:color w:val="C00000"/>
          <w:sz w:val="40"/>
          <w:szCs w:val="40"/>
          <w:lang w:eastAsia="ru-RU"/>
        </w:rPr>
      </w:pPr>
    </w:p>
    <w:p w:rsidR="00DF0840" w:rsidRPr="00DF0840" w:rsidRDefault="00DF0840" w:rsidP="00DF0840">
      <w:pPr>
        <w:spacing w:after="0" w:line="360" w:lineRule="auto"/>
        <w:rPr>
          <w:rFonts w:ascii="Times New Roman" w:eastAsia="Times New Roman" w:hAnsi="Times New Roman" w:cs="Times New Roman"/>
          <w:b/>
          <w:caps/>
          <w:color w:val="C00000"/>
          <w:sz w:val="40"/>
          <w:szCs w:val="40"/>
          <w:lang w:eastAsia="ru-RU"/>
        </w:rPr>
      </w:pPr>
    </w:p>
    <w:p w:rsidR="00DF0840" w:rsidRPr="00DF0840" w:rsidRDefault="00DF0840" w:rsidP="00DF0840">
      <w:pPr>
        <w:spacing w:after="0" w:line="480" w:lineRule="auto"/>
        <w:jc w:val="center"/>
        <w:rPr>
          <w:rFonts w:ascii="Times New Roman" w:eastAsia="Times New Roman" w:hAnsi="Times New Roman" w:cs="Times New Roman"/>
          <w:b/>
          <w:i/>
          <w:caps/>
          <w:color w:val="C00000"/>
          <w:sz w:val="52"/>
          <w:szCs w:val="52"/>
          <w:u w:val="single"/>
          <w:lang w:eastAsia="ru-RU"/>
        </w:rPr>
      </w:pPr>
      <w:r w:rsidRPr="00DF0840">
        <w:rPr>
          <w:rFonts w:ascii="Times New Roman" w:eastAsia="Times New Roman" w:hAnsi="Times New Roman" w:cs="Times New Roman"/>
          <w:b/>
          <w:i/>
          <w:caps/>
          <w:color w:val="C00000"/>
          <w:sz w:val="52"/>
          <w:szCs w:val="52"/>
          <w:u w:val="single"/>
          <w:lang w:eastAsia="ru-RU"/>
        </w:rPr>
        <w:t>«Осуществление проектной деятельности с детьми в ДОУ»</w:t>
      </w:r>
    </w:p>
    <w:p w:rsidR="00DF0840" w:rsidRDefault="00DF0840" w:rsidP="00FB7541">
      <w:pPr>
        <w:spacing w:after="0" w:line="360" w:lineRule="auto"/>
        <w:jc w:val="center"/>
        <w:rPr>
          <w:rFonts w:eastAsia="Times New Roman" w:cstheme="minorHAnsi"/>
          <w:b/>
          <w:caps/>
          <w:color w:val="C00000"/>
          <w:sz w:val="28"/>
          <w:szCs w:val="28"/>
          <w:lang w:eastAsia="ru-RU"/>
        </w:rPr>
      </w:pPr>
    </w:p>
    <w:p w:rsidR="00DF0840" w:rsidRDefault="00DF0840" w:rsidP="00DF0840">
      <w:pPr>
        <w:spacing w:after="0" w:line="360" w:lineRule="auto"/>
        <w:jc w:val="center"/>
        <w:rPr>
          <w:rFonts w:eastAsia="Times New Roman" w:cstheme="minorHAnsi"/>
          <w:b/>
          <w:caps/>
          <w:color w:val="C00000"/>
          <w:sz w:val="28"/>
          <w:szCs w:val="28"/>
          <w:lang w:eastAsia="ru-RU"/>
        </w:rPr>
      </w:pPr>
    </w:p>
    <w:p w:rsidR="00DF0840" w:rsidRDefault="00DF0840" w:rsidP="00DF0840">
      <w:pPr>
        <w:spacing w:after="0" w:line="360" w:lineRule="auto"/>
        <w:jc w:val="center"/>
        <w:rPr>
          <w:rFonts w:eastAsia="Times New Roman" w:cstheme="minorHAnsi"/>
          <w:b/>
          <w:caps/>
          <w:color w:val="C00000"/>
          <w:sz w:val="28"/>
          <w:szCs w:val="28"/>
          <w:lang w:eastAsia="ru-RU"/>
        </w:rPr>
      </w:pPr>
    </w:p>
    <w:p w:rsidR="00DF0840" w:rsidRDefault="00DF0840" w:rsidP="00DF0840">
      <w:pPr>
        <w:spacing w:after="0" w:line="360" w:lineRule="auto"/>
        <w:jc w:val="center"/>
        <w:rPr>
          <w:rFonts w:eastAsia="Times New Roman" w:cstheme="minorHAnsi"/>
          <w:b/>
          <w:caps/>
          <w:color w:val="C00000"/>
          <w:sz w:val="28"/>
          <w:szCs w:val="28"/>
          <w:lang w:eastAsia="ru-RU"/>
        </w:rPr>
      </w:pPr>
    </w:p>
    <w:p w:rsidR="00DF0840" w:rsidRDefault="00DF0840" w:rsidP="00DF0840">
      <w:pPr>
        <w:spacing w:after="0" w:line="360" w:lineRule="auto"/>
        <w:jc w:val="center"/>
        <w:rPr>
          <w:rFonts w:eastAsia="Times New Roman" w:cstheme="minorHAnsi"/>
          <w:b/>
          <w:caps/>
          <w:color w:val="C00000"/>
          <w:sz w:val="28"/>
          <w:szCs w:val="28"/>
          <w:lang w:eastAsia="ru-RU"/>
        </w:rPr>
      </w:pPr>
    </w:p>
    <w:p w:rsidR="00DF0840" w:rsidRPr="00DF0840" w:rsidRDefault="00DF0840" w:rsidP="00DF0840">
      <w:pPr>
        <w:framePr w:hSpace="180" w:wrap="around" w:vAnchor="text" w:hAnchor="margin" w:y="33"/>
        <w:spacing w:after="0" w:line="360" w:lineRule="auto"/>
        <w:jc w:val="right"/>
        <w:rPr>
          <w:rFonts w:ascii="Times New Roman" w:eastAsia="Times New Roman" w:hAnsi="Times New Roman" w:cs="Times New Roman"/>
          <w:w w:val="90"/>
          <w:sz w:val="24"/>
          <w:szCs w:val="24"/>
          <w:lang w:eastAsia="ru-RU" w:bidi="he-IL"/>
        </w:rPr>
      </w:pPr>
      <w:r w:rsidRPr="00DF0840">
        <w:rPr>
          <w:rFonts w:ascii="Times New Roman" w:eastAsia="Times New Roman" w:hAnsi="Times New Roman" w:cs="Times New Roman"/>
          <w:w w:val="90"/>
          <w:sz w:val="24"/>
          <w:szCs w:val="24"/>
          <w:lang w:eastAsia="ru-RU" w:bidi="he-IL"/>
        </w:rPr>
        <w:t>Подготовила воспитатель:</w:t>
      </w:r>
    </w:p>
    <w:p w:rsidR="00DF0840" w:rsidRPr="00DF0840" w:rsidRDefault="00DF0840" w:rsidP="00DF0840">
      <w:pPr>
        <w:framePr w:hSpace="180" w:wrap="around" w:vAnchor="text" w:hAnchor="margin" w:y="33"/>
        <w:spacing w:after="0" w:line="360" w:lineRule="auto"/>
        <w:jc w:val="right"/>
        <w:rPr>
          <w:rFonts w:ascii="Times New Roman" w:eastAsia="Times New Roman" w:hAnsi="Times New Roman" w:cs="Times New Roman"/>
          <w:w w:val="90"/>
          <w:sz w:val="24"/>
          <w:szCs w:val="24"/>
          <w:lang w:eastAsia="ru-RU" w:bidi="he-IL"/>
        </w:rPr>
      </w:pPr>
      <w:r w:rsidRPr="00DF0840">
        <w:rPr>
          <w:rFonts w:ascii="Times New Roman" w:eastAsia="Times New Roman" w:hAnsi="Times New Roman" w:cs="Times New Roman"/>
          <w:w w:val="90"/>
          <w:sz w:val="24"/>
          <w:szCs w:val="24"/>
          <w:lang w:eastAsia="ru-RU" w:bidi="he-IL"/>
        </w:rPr>
        <w:t xml:space="preserve"> </w:t>
      </w:r>
      <w:proofErr w:type="spellStart"/>
      <w:r w:rsidRPr="00DF0840">
        <w:rPr>
          <w:rFonts w:ascii="Times New Roman" w:eastAsia="Times New Roman" w:hAnsi="Times New Roman" w:cs="Times New Roman"/>
          <w:w w:val="90"/>
          <w:sz w:val="24"/>
          <w:szCs w:val="24"/>
          <w:lang w:eastAsia="ru-RU" w:bidi="he-IL"/>
        </w:rPr>
        <w:t>Катошина</w:t>
      </w:r>
      <w:proofErr w:type="spellEnd"/>
      <w:r w:rsidRPr="00DF0840">
        <w:rPr>
          <w:rFonts w:ascii="Times New Roman" w:eastAsia="Times New Roman" w:hAnsi="Times New Roman" w:cs="Times New Roman"/>
          <w:w w:val="90"/>
          <w:sz w:val="24"/>
          <w:szCs w:val="24"/>
          <w:lang w:eastAsia="ru-RU" w:bidi="he-IL"/>
        </w:rPr>
        <w:t xml:space="preserve"> Е.Н.</w:t>
      </w:r>
    </w:p>
    <w:p w:rsidR="00DF0840" w:rsidRPr="00DF0840" w:rsidRDefault="00DF0840" w:rsidP="00DF0840">
      <w:pPr>
        <w:framePr w:hSpace="180" w:wrap="around" w:vAnchor="text" w:hAnchor="margin" w:y="33"/>
        <w:spacing w:line="360" w:lineRule="auto"/>
        <w:jc w:val="center"/>
        <w:rPr>
          <w:rFonts w:ascii="Times New Roman" w:eastAsia="Times New Roman" w:hAnsi="Times New Roman" w:cs="Times New Roman"/>
          <w:sz w:val="24"/>
          <w:szCs w:val="24"/>
          <w:lang w:eastAsia="ru-RU"/>
        </w:rPr>
      </w:pPr>
    </w:p>
    <w:p w:rsidR="00DF0840" w:rsidRDefault="00DF0840" w:rsidP="00DF0840">
      <w:pPr>
        <w:spacing w:after="0" w:line="360" w:lineRule="auto"/>
        <w:jc w:val="center"/>
        <w:rPr>
          <w:rFonts w:ascii="Times New Roman" w:eastAsia="Times New Roman" w:hAnsi="Times New Roman" w:cs="Times New Roman"/>
          <w:sz w:val="24"/>
          <w:szCs w:val="24"/>
          <w:lang w:eastAsia="ru-RU"/>
        </w:rPr>
      </w:pPr>
    </w:p>
    <w:p w:rsidR="00DF0840" w:rsidRDefault="00DF0840" w:rsidP="00DF0840">
      <w:pPr>
        <w:spacing w:after="0" w:line="360" w:lineRule="auto"/>
        <w:jc w:val="center"/>
        <w:rPr>
          <w:rFonts w:eastAsia="Times New Roman" w:cstheme="minorHAnsi"/>
          <w:b/>
          <w:caps/>
          <w:color w:val="C00000"/>
          <w:sz w:val="28"/>
          <w:szCs w:val="28"/>
          <w:lang w:eastAsia="ru-RU"/>
        </w:rPr>
      </w:pPr>
      <w:r w:rsidRPr="00DF0840">
        <w:rPr>
          <w:rFonts w:ascii="Times New Roman" w:eastAsia="Times New Roman" w:hAnsi="Times New Roman" w:cs="Times New Roman"/>
          <w:sz w:val="24"/>
          <w:szCs w:val="24"/>
          <w:lang w:eastAsia="ru-RU"/>
        </w:rPr>
        <w:t>г. Ростов</w:t>
      </w:r>
      <w:r w:rsidR="00F87E50">
        <w:rPr>
          <w:rFonts w:ascii="Times New Roman" w:eastAsia="Times New Roman" w:hAnsi="Times New Roman" w:cs="Times New Roman"/>
          <w:sz w:val="24"/>
          <w:szCs w:val="24"/>
          <w:lang w:eastAsia="ru-RU"/>
        </w:rPr>
        <w:t xml:space="preserve"> 2018</w:t>
      </w:r>
      <w:bookmarkStart w:id="0" w:name="_GoBack"/>
      <w:bookmarkEnd w:id="0"/>
    </w:p>
    <w:p w:rsidR="00FB7541" w:rsidRPr="00FB7541" w:rsidRDefault="00DF0840" w:rsidP="00FB7541">
      <w:pPr>
        <w:spacing w:after="0" w:line="360" w:lineRule="auto"/>
        <w:jc w:val="center"/>
        <w:rPr>
          <w:rFonts w:eastAsia="Times New Roman" w:cstheme="minorHAnsi"/>
          <w:b/>
          <w:i/>
          <w:caps/>
          <w:color w:val="C00000"/>
          <w:sz w:val="28"/>
          <w:szCs w:val="28"/>
          <w:u w:val="single"/>
          <w:lang w:eastAsia="ru-RU"/>
        </w:rPr>
      </w:pPr>
      <w:r w:rsidRPr="00FB7541">
        <w:rPr>
          <w:rFonts w:eastAsia="Times New Roman" w:cstheme="minorHAnsi"/>
          <w:b/>
          <w:i/>
          <w:caps/>
          <w:color w:val="C00000"/>
          <w:sz w:val="28"/>
          <w:szCs w:val="28"/>
          <w:u w:val="single"/>
          <w:lang w:eastAsia="ru-RU"/>
        </w:rPr>
        <w:lastRenderedPageBreak/>
        <w:t xml:space="preserve"> </w:t>
      </w:r>
      <w:r w:rsidR="00FB7541" w:rsidRPr="00FB7541">
        <w:rPr>
          <w:rFonts w:eastAsia="Times New Roman" w:cstheme="minorHAnsi"/>
          <w:b/>
          <w:i/>
          <w:caps/>
          <w:color w:val="C00000"/>
          <w:sz w:val="28"/>
          <w:szCs w:val="28"/>
          <w:u w:val="single"/>
          <w:lang w:eastAsia="ru-RU"/>
        </w:rPr>
        <w:t>«Осуществление проектной деятельности с детьми в ДОУ»</w:t>
      </w:r>
    </w:p>
    <w:p w:rsidR="00FB7541" w:rsidRPr="00FB7541" w:rsidRDefault="00FB7541" w:rsidP="00FB7541">
      <w:pPr>
        <w:spacing w:after="0" w:line="360" w:lineRule="auto"/>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С самого рождения ребенок является первооткрывателем, исследователем того мира, который его окружает. Всем хорошо известно, что дошколят называют «почемучками». Но самостоятельно ребенок еще не может найти ответы на все интересующие его вопросы – ему помогают педагоги и родители. Уникальным средством обеспечения сотрудничества, сотворчества детей и взрослых, способом реализации личностно-ориентированного подхода к образованию является технология проектирования или метод проектов.</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b/>
          <w:bCs/>
          <w:sz w:val="28"/>
          <w:szCs w:val="28"/>
          <w:lang w:eastAsia="ru-RU"/>
        </w:rPr>
        <w:t>Метод проектов</w:t>
      </w:r>
      <w:r w:rsidRPr="00FB7541">
        <w:rPr>
          <w:rFonts w:eastAsia="Times New Roman" w:cstheme="minorHAnsi"/>
          <w:sz w:val="28"/>
          <w:szCs w:val="28"/>
          <w:lang w:eastAsia="ru-RU"/>
        </w:rPr>
        <w:t>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Другими словами, метод проектов – это осуществление замысла от момента его возникновения до его завершения с прохождением определенных этапов деятельности, который завершается определенным практическим результатом.</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iCs/>
          <w:sz w:val="28"/>
          <w:szCs w:val="28"/>
          <w:lang w:eastAsia="ru-RU"/>
        </w:rPr>
        <w:t xml:space="preserve">Основной </w:t>
      </w:r>
      <w:r w:rsidRPr="00FB7541">
        <w:rPr>
          <w:rFonts w:eastAsia="Times New Roman" w:cstheme="minorHAnsi"/>
          <w:b/>
          <w:iCs/>
          <w:sz w:val="28"/>
          <w:szCs w:val="28"/>
          <w:lang w:eastAsia="ru-RU"/>
        </w:rPr>
        <w:t>целью</w:t>
      </w:r>
      <w:r w:rsidRPr="00FB7541">
        <w:rPr>
          <w:rFonts w:eastAsia="Times New Roman" w:cstheme="minorHAnsi"/>
          <w:iCs/>
          <w:sz w:val="28"/>
          <w:szCs w:val="28"/>
          <w:lang w:eastAsia="ru-RU"/>
        </w:rPr>
        <w:t xml:space="preserve"> проектного метода в дошкольном образовательном учреждении</w:t>
      </w:r>
      <w:r w:rsidRPr="00FB7541">
        <w:rPr>
          <w:rFonts w:eastAsia="Times New Roman" w:cstheme="minorHAnsi"/>
          <w:i/>
          <w:iCs/>
          <w:sz w:val="28"/>
          <w:szCs w:val="28"/>
          <w:lang w:eastAsia="ru-RU"/>
        </w:rPr>
        <w:t xml:space="preserve"> </w:t>
      </w:r>
      <w:r w:rsidRPr="00FB7541">
        <w:rPr>
          <w:rFonts w:eastAsia="Times New Roman" w:cstheme="minorHAnsi"/>
          <w:iCs/>
          <w:sz w:val="28"/>
          <w:szCs w:val="28"/>
          <w:lang w:eastAsia="ru-RU"/>
        </w:rPr>
        <w:t>является</w:t>
      </w:r>
      <w:r w:rsidRPr="00FB7541">
        <w:rPr>
          <w:rFonts w:eastAsia="Times New Roman" w:cstheme="minorHAnsi"/>
          <w:i/>
          <w:iCs/>
          <w:sz w:val="28"/>
          <w:szCs w:val="28"/>
          <w:lang w:eastAsia="ru-RU"/>
        </w:rPr>
        <w:t xml:space="preserve"> </w:t>
      </w:r>
      <w:r w:rsidRPr="00FB7541">
        <w:rPr>
          <w:rFonts w:eastAsia="Times New Roman" w:cstheme="minorHAnsi"/>
          <w:sz w:val="28"/>
          <w:szCs w:val="28"/>
          <w:lang w:eastAsia="ru-RU"/>
        </w:rPr>
        <w:t>развитие свободной творческой личности ребенка, которое определяется задачами развития детей и задачами исследовательской деятельности детей.</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b/>
          <w:sz w:val="28"/>
          <w:szCs w:val="28"/>
          <w:lang w:eastAsia="ru-RU"/>
        </w:rPr>
      </w:pPr>
      <w:r w:rsidRPr="00FB7541">
        <w:rPr>
          <w:rFonts w:eastAsia="Times New Roman" w:cstheme="minorHAnsi"/>
          <w:b/>
          <w:sz w:val="28"/>
          <w:szCs w:val="28"/>
          <w:lang w:eastAsia="ru-RU"/>
        </w:rPr>
        <w:t>Задачи:</w:t>
      </w:r>
    </w:p>
    <w:p w:rsidR="00FB7541" w:rsidRPr="00FB7541" w:rsidRDefault="00FB7541" w:rsidP="00FB7541">
      <w:pPr>
        <w:numPr>
          <w:ilvl w:val="0"/>
          <w:numId w:val="1"/>
        </w:numPr>
        <w:spacing w:after="0"/>
        <w:ind w:left="1418"/>
        <w:jc w:val="both"/>
        <w:textAlignment w:val="baseline"/>
        <w:rPr>
          <w:rFonts w:eastAsia="Times New Roman" w:cstheme="minorHAnsi"/>
          <w:sz w:val="28"/>
          <w:szCs w:val="28"/>
          <w:lang w:eastAsia="ru-RU"/>
        </w:rPr>
      </w:pPr>
      <w:r w:rsidRPr="00FB7541">
        <w:rPr>
          <w:rFonts w:eastAsia="Times New Roman" w:cstheme="minorHAnsi"/>
          <w:sz w:val="28"/>
          <w:szCs w:val="28"/>
          <w:lang w:eastAsia="ru-RU"/>
        </w:rPr>
        <w:t>обеспечение психологического благополучия и здоровья детей;</w:t>
      </w:r>
    </w:p>
    <w:p w:rsidR="00FB7541" w:rsidRPr="00FB7541" w:rsidRDefault="00FB7541" w:rsidP="00FB7541">
      <w:pPr>
        <w:numPr>
          <w:ilvl w:val="0"/>
          <w:numId w:val="1"/>
        </w:numPr>
        <w:spacing w:after="0"/>
        <w:ind w:left="1418"/>
        <w:jc w:val="both"/>
        <w:textAlignment w:val="baseline"/>
        <w:rPr>
          <w:rFonts w:eastAsia="Times New Roman" w:cstheme="minorHAnsi"/>
          <w:sz w:val="28"/>
          <w:szCs w:val="28"/>
          <w:lang w:eastAsia="ru-RU"/>
        </w:rPr>
      </w:pPr>
      <w:r w:rsidRPr="00FB7541">
        <w:rPr>
          <w:rFonts w:eastAsia="Times New Roman" w:cstheme="minorHAnsi"/>
          <w:sz w:val="28"/>
          <w:szCs w:val="28"/>
          <w:lang w:eastAsia="ru-RU"/>
        </w:rPr>
        <w:t>развитие познавательных способностей;</w:t>
      </w:r>
    </w:p>
    <w:p w:rsidR="00FB7541" w:rsidRPr="00FB7541" w:rsidRDefault="00FB7541" w:rsidP="00FB7541">
      <w:pPr>
        <w:numPr>
          <w:ilvl w:val="0"/>
          <w:numId w:val="1"/>
        </w:numPr>
        <w:spacing w:after="0"/>
        <w:ind w:left="1418"/>
        <w:jc w:val="both"/>
        <w:textAlignment w:val="baseline"/>
        <w:rPr>
          <w:rFonts w:eastAsia="Times New Roman" w:cstheme="minorHAnsi"/>
          <w:sz w:val="28"/>
          <w:szCs w:val="28"/>
          <w:lang w:eastAsia="ru-RU"/>
        </w:rPr>
      </w:pPr>
      <w:r w:rsidRPr="00FB7541">
        <w:rPr>
          <w:rFonts w:eastAsia="Times New Roman" w:cstheme="minorHAnsi"/>
          <w:sz w:val="28"/>
          <w:szCs w:val="28"/>
          <w:lang w:eastAsia="ru-RU"/>
        </w:rPr>
        <w:t>развитие творческого воображения и мышления;</w:t>
      </w:r>
    </w:p>
    <w:p w:rsidR="00FB7541" w:rsidRPr="00FB7541" w:rsidRDefault="00FB7541" w:rsidP="00FB7541">
      <w:pPr>
        <w:numPr>
          <w:ilvl w:val="0"/>
          <w:numId w:val="1"/>
        </w:numPr>
        <w:spacing w:after="0"/>
        <w:ind w:left="1418"/>
        <w:jc w:val="both"/>
        <w:textAlignment w:val="baseline"/>
        <w:rPr>
          <w:rFonts w:eastAsia="Times New Roman" w:cstheme="minorHAnsi"/>
          <w:sz w:val="28"/>
          <w:szCs w:val="28"/>
          <w:lang w:eastAsia="ru-RU"/>
        </w:rPr>
      </w:pPr>
      <w:r w:rsidRPr="00FB7541">
        <w:rPr>
          <w:rFonts w:eastAsia="Times New Roman" w:cstheme="minorHAnsi"/>
          <w:sz w:val="28"/>
          <w:szCs w:val="28"/>
          <w:lang w:eastAsia="ru-RU"/>
        </w:rPr>
        <w:t>развитие коммуникативных навыков.</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b/>
          <w:sz w:val="28"/>
          <w:szCs w:val="28"/>
          <w:lang w:eastAsia="ru-RU"/>
        </w:rPr>
        <w:t>Задачи исследовательской деятельности</w:t>
      </w:r>
      <w:r w:rsidRPr="00FB7541">
        <w:rPr>
          <w:rFonts w:eastAsia="Times New Roman" w:cstheme="minorHAnsi"/>
          <w:sz w:val="28"/>
          <w:szCs w:val="28"/>
          <w:lang w:eastAsia="ru-RU"/>
        </w:rPr>
        <w:t xml:space="preserve"> специфичны для каждого возраста. В младшем дошкольном возрасте это:</w:t>
      </w:r>
    </w:p>
    <w:p w:rsidR="00FB7541" w:rsidRPr="00FB7541" w:rsidRDefault="00FB7541" w:rsidP="00FB7541">
      <w:pPr>
        <w:numPr>
          <w:ilvl w:val="0"/>
          <w:numId w:val="2"/>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вхождение детей в проблемную игровую ситуацию (ведущая роль педагога);</w:t>
      </w:r>
    </w:p>
    <w:p w:rsidR="00FB7541" w:rsidRPr="00FB7541" w:rsidRDefault="00FB7541" w:rsidP="00FB7541">
      <w:pPr>
        <w:numPr>
          <w:ilvl w:val="0"/>
          <w:numId w:val="2"/>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активизация желания искать пути разрешения проблемной ситуации (вместе с педагогом);</w:t>
      </w:r>
    </w:p>
    <w:p w:rsidR="00FB7541" w:rsidRPr="00FB7541" w:rsidRDefault="00FB7541" w:rsidP="00FB7541">
      <w:pPr>
        <w:numPr>
          <w:ilvl w:val="0"/>
          <w:numId w:val="2"/>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lastRenderedPageBreak/>
        <w:t>формирование начальных предпосылок исследовательской деятельности (практические опыты).</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В старшем дошкольном возрасте решаются следующие задачи исследовательской деятельности:</w:t>
      </w:r>
    </w:p>
    <w:p w:rsidR="00FB7541" w:rsidRPr="00FB7541" w:rsidRDefault="00FB7541" w:rsidP="00FB7541">
      <w:pPr>
        <w:numPr>
          <w:ilvl w:val="0"/>
          <w:numId w:val="3"/>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формирование предпосылок поисковой деятельности, интеллектуальной инициативы;</w:t>
      </w:r>
    </w:p>
    <w:p w:rsidR="00FB7541" w:rsidRPr="00FB7541" w:rsidRDefault="00FB7541" w:rsidP="00FB7541">
      <w:pPr>
        <w:numPr>
          <w:ilvl w:val="0"/>
          <w:numId w:val="3"/>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развитие умения определять возможные методы решения проблемы с помощью взрослого, а затем и самостоятельно;</w:t>
      </w:r>
    </w:p>
    <w:p w:rsidR="00FB7541" w:rsidRPr="00FB7541" w:rsidRDefault="00FB7541" w:rsidP="00FB7541">
      <w:pPr>
        <w:numPr>
          <w:ilvl w:val="0"/>
          <w:numId w:val="3"/>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формирование умения применять данные методы, способствующие решению поставленной задачи, с использованием различных вариантов;</w:t>
      </w:r>
    </w:p>
    <w:p w:rsidR="00FB7541" w:rsidRPr="00FB7541" w:rsidRDefault="00FB7541" w:rsidP="00FB7541">
      <w:pPr>
        <w:numPr>
          <w:ilvl w:val="0"/>
          <w:numId w:val="3"/>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самостоятельное приобретение недостающих знаний из разных источников;</w:t>
      </w:r>
    </w:p>
    <w:p w:rsidR="00FB7541" w:rsidRPr="00FB7541" w:rsidRDefault="00FB7541" w:rsidP="00FB7541">
      <w:pPr>
        <w:numPr>
          <w:ilvl w:val="0"/>
          <w:numId w:val="3"/>
        </w:numPr>
        <w:spacing w:after="0"/>
        <w:ind w:left="1418"/>
        <w:jc w:val="both"/>
        <w:rPr>
          <w:rFonts w:eastAsia="Times New Roman" w:cstheme="minorHAnsi"/>
          <w:sz w:val="28"/>
          <w:szCs w:val="28"/>
          <w:lang w:eastAsia="ru-RU"/>
        </w:rPr>
      </w:pPr>
      <w:r w:rsidRPr="00FB7541">
        <w:rPr>
          <w:rFonts w:eastAsia="Times New Roman" w:cstheme="minorHAnsi"/>
          <w:sz w:val="28"/>
          <w:szCs w:val="28"/>
          <w:lang w:eastAsia="ru-RU"/>
        </w:rPr>
        <w:t>развитие умений пользоваться этими знаниями для решения новых познавательных и практических задач;</w:t>
      </w:r>
    </w:p>
    <w:p w:rsidR="00FB7541" w:rsidRPr="00FB7541" w:rsidRDefault="00FB7541" w:rsidP="00FB7541">
      <w:pPr>
        <w:numPr>
          <w:ilvl w:val="0"/>
          <w:numId w:val="3"/>
        </w:numPr>
        <w:spacing w:after="0"/>
        <w:ind w:left="1418"/>
        <w:jc w:val="both"/>
        <w:rPr>
          <w:rFonts w:eastAsia="Times New Roman" w:cstheme="minorHAnsi"/>
          <w:sz w:val="28"/>
          <w:szCs w:val="28"/>
          <w:lang w:eastAsia="ru-RU"/>
        </w:rPr>
      </w:pPr>
      <w:r w:rsidRPr="00FB7541">
        <w:rPr>
          <w:rFonts w:eastAsia="Times New Roman" w:cstheme="minorHAnsi"/>
          <w:bCs/>
          <w:iCs/>
          <w:sz w:val="28"/>
          <w:szCs w:val="28"/>
          <w:lang w:eastAsia="ru-RU"/>
        </w:rPr>
        <w:t>развитие способностей к аналитическому, творческому мышлению.</w:t>
      </w:r>
    </w:p>
    <w:p w:rsidR="00FB7541" w:rsidRPr="00FB7541" w:rsidRDefault="00FB7541" w:rsidP="00FB7541">
      <w:pPr>
        <w:spacing w:after="0"/>
        <w:ind w:left="1418"/>
        <w:jc w:val="both"/>
        <w:rPr>
          <w:rFonts w:eastAsia="Times New Roman" w:cstheme="minorHAnsi"/>
          <w:sz w:val="28"/>
          <w:szCs w:val="28"/>
          <w:lang w:eastAsia="ru-RU"/>
        </w:rPr>
      </w:pPr>
    </w:p>
    <w:p w:rsidR="00FB7541" w:rsidRPr="00FB7541" w:rsidRDefault="00FB7541" w:rsidP="00FB7541">
      <w:pPr>
        <w:spacing w:after="0"/>
        <w:ind w:firstLine="708"/>
        <w:jc w:val="both"/>
        <w:rPr>
          <w:rFonts w:eastAsia="Times New Roman" w:cstheme="minorHAnsi"/>
          <w:sz w:val="28"/>
          <w:szCs w:val="28"/>
          <w:lang w:eastAsia="ru-RU"/>
        </w:rPr>
      </w:pPr>
      <w:r w:rsidRPr="00FB7541">
        <w:rPr>
          <w:rFonts w:eastAsia="Times New Roman" w:cstheme="minorHAnsi"/>
          <w:sz w:val="28"/>
          <w:szCs w:val="28"/>
          <w:lang w:eastAsia="ru-RU"/>
        </w:rPr>
        <w:t xml:space="preserve">В практике современных дошкольных образовательных учреждений используют различные </w:t>
      </w:r>
      <w:r w:rsidRPr="00FB7541">
        <w:rPr>
          <w:rFonts w:eastAsia="Times New Roman" w:cstheme="minorHAnsi"/>
          <w:b/>
          <w:sz w:val="28"/>
          <w:szCs w:val="28"/>
          <w:lang w:eastAsia="ru-RU"/>
        </w:rPr>
        <w:t>типы и виды проектов</w:t>
      </w:r>
      <w:r w:rsidRPr="00FB7541">
        <w:rPr>
          <w:rFonts w:eastAsia="Times New Roman" w:cstheme="minorHAnsi"/>
          <w:sz w:val="28"/>
          <w:szCs w:val="28"/>
          <w:lang w:eastAsia="ru-RU"/>
        </w:rPr>
        <w:t xml:space="preserve">. </w:t>
      </w:r>
    </w:p>
    <w:p w:rsidR="00FB7541" w:rsidRPr="00FB7541" w:rsidRDefault="00FB7541" w:rsidP="00FB7541">
      <w:pPr>
        <w:spacing w:after="0"/>
        <w:jc w:val="both"/>
        <w:rPr>
          <w:rFonts w:eastAsia="Times New Roman" w:cstheme="minorHAnsi"/>
          <w:sz w:val="28"/>
          <w:szCs w:val="28"/>
          <w:lang w:eastAsia="ru-RU"/>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248"/>
        <w:gridCol w:w="6365"/>
      </w:tblGrid>
      <w:tr w:rsidR="00FB7541" w:rsidRPr="00FB7541" w:rsidTr="00FB7541">
        <w:trPr>
          <w:trHeight w:val="1341"/>
          <w:tblCellSpacing w:w="7" w:type="dxa"/>
          <w:jc w:val="center"/>
        </w:trPr>
        <w:tc>
          <w:tcPr>
            <w:tcW w:w="3227"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По количеству</w:t>
            </w:r>
          </w:p>
        </w:tc>
        <w:tc>
          <w:tcPr>
            <w:tcW w:w="6344"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Индивидуальные</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Подгрупповой</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Групповые</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Семейный</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Парный</w:t>
            </w:r>
          </w:p>
        </w:tc>
      </w:tr>
      <w:tr w:rsidR="00FB7541" w:rsidRPr="00FB7541" w:rsidTr="00FB7541">
        <w:trPr>
          <w:trHeight w:val="742"/>
          <w:tblCellSpacing w:w="7" w:type="dxa"/>
          <w:jc w:val="center"/>
        </w:trPr>
        <w:tc>
          <w:tcPr>
            <w:tcW w:w="3227"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По содержанию</w:t>
            </w:r>
          </w:p>
        </w:tc>
        <w:tc>
          <w:tcPr>
            <w:tcW w:w="6344" w:type="dxa"/>
          </w:tcPr>
          <w:p w:rsidR="00FB7541" w:rsidRPr="00FB7541" w:rsidRDefault="00FB7541" w:rsidP="00FB7541">
            <w:pPr>
              <w:spacing w:after="0"/>
              <w:contextualSpacing/>
              <w:rPr>
                <w:rFonts w:eastAsia="Times New Roman" w:cstheme="minorHAnsi"/>
                <w:sz w:val="24"/>
                <w:szCs w:val="24"/>
                <w:lang w:eastAsia="ru-RU"/>
              </w:rPr>
            </w:pPr>
            <w:proofErr w:type="spellStart"/>
            <w:r w:rsidRPr="00FB7541">
              <w:rPr>
                <w:rFonts w:eastAsia="Times New Roman" w:cstheme="minorHAnsi"/>
                <w:sz w:val="24"/>
                <w:szCs w:val="24"/>
                <w:lang w:eastAsia="ru-RU"/>
              </w:rPr>
              <w:t>Монопроекты</w:t>
            </w:r>
            <w:proofErr w:type="spellEnd"/>
            <w:r w:rsidRPr="00FB7541">
              <w:rPr>
                <w:rFonts w:eastAsia="Times New Roman" w:cstheme="minorHAnsi"/>
                <w:sz w:val="24"/>
                <w:szCs w:val="24"/>
                <w:lang w:eastAsia="ru-RU"/>
              </w:rPr>
              <w:t xml:space="preserve"> (одна образовательная область)</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Интегративные (две и более образовательные области)</w:t>
            </w:r>
          </w:p>
        </w:tc>
      </w:tr>
      <w:tr w:rsidR="00FB7541" w:rsidRPr="00FB7541" w:rsidTr="00FB7541">
        <w:trPr>
          <w:trHeight w:val="886"/>
          <w:tblCellSpacing w:w="7" w:type="dxa"/>
          <w:jc w:val="center"/>
        </w:trPr>
        <w:tc>
          <w:tcPr>
            <w:tcW w:w="3227"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По продолжительности</w:t>
            </w:r>
          </w:p>
        </w:tc>
        <w:tc>
          <w:tcPr>
            <w:tcW w:w="6344"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Краткосрочные (1-4 недели)</w:t>
            </w:r>
          </w:p>
          <w:p w:rsidR="00FB7541" w:rsidRPr="00FB7541" w:rsidRDefault="00FB7541" w:rsidP="00FB7541">
            <w:pPr>
              <w:spacing w:after="0"/>
              <w:contextualSpacing/>
              <w:rPr>
                <w:rFonts w:eastAsia="Times New Roman" w:cstheme="minorHAnsi"/>
                <w:sz w:val="24"/>
                <w:szCs w:val="24"/>
                <w:lang w:eastAsia="ru-RU"/>
              </w:rPr>
            </w:pPr>
            <w:proofErr w:type="gramStart"/>
            <w:r w:rsidRPr="00FB7541">
              <w:rPr>
                <w:rFonts w:eastAsia="Times New Roman" w:cstheme="minorHAnsi"/>
                <w:sz w:val="24"/>
                <w:szCs w:val="24"/>
                <w:lang w:eastAsia="ru-RU"/>
              </w:rPr>
              <w:t>Среднесрочные</w:t>
            </w:r>
            <w:proofErr w:type="gramEnd"/>
            <w:r w:rsidRPr="00FB7541">
              <w:rPr>
                <w:rFonts w:eastAsia="Times New Roman" w:cstheme="minorHAnsi"/>
                <w:sz w:val="24"/>
                <w:szCs w:val="24"/>
                <w:lang w:eastAsia="ru-RU"/>
              </w:rPr>
              <w:t xml:space="preserve"> (до 1 месяца)</w:t>
            </w:r>
          </w:p>
          <w:p w:rsidR="00FB7541" w:rsidRPr="00FB7541" w:rsidRDefault="00FB7541" w:rsidP="00FB7541">
            <w:pPr>
              <w:spacing w:after="0"/>
              <w:contextualSpacing/>
              <w:rPr>
                <w:rFonts w:eastAsia="Times New Roman" w:cstheme="minorHAnsi"/>
                <w:sz w:val="24"/>
                <w:szCs w:val="24"/>
                <w:lang w:eastAsia="ru-RU"/>
              </w:rPr>
            </w:pPr>
            <w:proofErr w:type="gramStart"/>
            <w:r w:rsidRPr="00FB7541">
              <w:rPr>
                <w:rFonts w:eastAsia="Times New Roman" w:cstheme="minorHAnsi"/>
                <w:sz w:val="24"/>
                <w:szCs w:val="24"/>
                <w:lang w:eastAsia="ru-RU"/>
              </w:rPr>
              <w:t>Долгосрочные</w:t>
            </w:r>
            <w:proofErr w:type="gramEnd"/>
            <w:r w:rsidRPr="00FB7541">
              <w:rPr>
                <w:rFonts w:eastAsia="Times New Roman" w:cstheme="minorHAnsi"/>
                <w:sz w:val="24"/>
                <w:szCs w:val="24"/>
                <w:lang w:eastAsia="ru-RU"/>
              </w:rPr>
              <w:t xml:space="preserve"> (полугодие, учебный год)</w:t>
            </w:r>
          </w:p>
        </w:tc>
      </w:tr>
      <w:tr w:rsidR="00FB7541" w:rsidRPr="00FB7541" w:rsidTr="00FB7541">
        <w:trPr>
          <w:trHeight w:val="1044"/>
          <w:tblCellSpacing w:w="7" w:type="dxa"/>
          <w:jc w:val="center"/>
        </w:trPr>
        <w:tc>
          <w:tcPr>
            <w:tcW w:w="3227"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 По доминирующему виду проектной деятельности</w:t>
            </w:r>
          </w:p>
        </w:tc>
        <w:tc>
          <w:tcPr>
            <w:tcW w:w="6344" w:type="dxa"/>
          </w:tcPr>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Информационные</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Исследовательские</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Творческие</w:t>
            </w:r>
          </w:p>
          <w:p w:rsidR="00FB7541" w:rsidRPr="00FB7541" w:rsidRDefault="00FB7541" w:rsidP="00FB7541">
            <w:pPr>
              <w:spacing w:after="0"/>
              <w:contextualSpacing/>
              <w:rPr>
                <w:rFonts w:eastAsia="Times New Roman" w:cstheme="minorHAnsi"/>
                <w:sz w:val="24"/>
                <w:szCs w:val="24"/>
                <w:lang w:eastAsia="ru-RU"/>
              </w:rPr>
            </w:pPr>
            <w:r w:rsidRPr="00FB7541">
              <w:rPr>
                <w:rFonts w:eastAsia="Times New Roman" w:cstheme="minorHAnsi"/>
                <w:sz w:val="24"/>
                <w:szCs w:val="24"/>
                <w:lang w:eastAsia="ru-RU"/>
              </w:rPr>
              <w:t>Проектно-ориентированные</w:t>
            </w:r>
          </w:p>
        </w:tc>
      </w:tr>
    </w:tbl>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rPr>
          <w:rFonts w:eastAsia="Times New Roman" w:cstheme="minorHAnsi"/>
          <w:b/>
          <w:sz w:val="28"/>
          <w:szCs w:val="28"/>
          <w:lang w:eastAsia="ru-RU"/>
        </w:rPr>
      </w:pPr>
      <w:r w:rsidRPr="00FB7541">
        <w:rPr>
          <w:rFonts w:eastAsia="Times New Roman" w:cstheme="minorHAnsi"/>
          <w:b/>
          <w:sz w:val="28"/>
          <w:szCs w:val="28"/>
          <w:lang w:eastAsia="ru-RU"/>
        </w:rPr>
        <w:t xml:space="preserve">Так что же собой представляет ПРОЕКТ? </w:t>
      </w:r>
    </w:p>
    <w:p w:rsidR="00FB7541" w:rsidRPr="00FB7541" w:rsidRDefault="00FB7541" w:rsidP="00FB7541">
      <w:pPr>
        <w:spacing w:after="0"/>
        <w:rPr>
          <w:rFonts w:eastAsia="Times New Roman" w:cstheme="minorHAnsi"/>
          <w:b/>
          <w:i/>
          <w:sz w:val="28"/>
          <w:szCs w:val="28"/>
          <w:lang w:eastAsia="ru-RU"/>
        </w:rPr>
      </w:pPr>
      <w:r w:rsidRPr="00FB7541">
        <w:rPr>
          <w:rFonts w:eastAsia="Times New Roman" w:cstheme="minorHAnsi"/>
          <w:sz w:val="28"/>
          <w:szCs w:val="28"/>
          <w:lang w:eastAsia="ru-RU"/>
        </w:rPr>
        <w:t>Очень легко запомнить и уяснить, что проект – это 5 «П»:</w:t>
      </w:r>
    </w:p>
    <w:p w:rsidR="00FB7541" w:rsidRPr="00FB7541" w:rsidRDefault="00FB7541" w:rsidP="00FB7541">
      <w:pPr>
        <w:numPr>
          <w:ilvl w:val="0"/>
          <w:numId w:val="4"/>
        </w:numPr>
        <w:spacing w:after="0"/>
        <w:contextualSpacing/>
        <w:rPr>
          <w:rFonts w:eastAsia="Times New Roman" w:cstheme="minorHAnsi"/>
          <w:sz w:val="28"/>
          <w:szCs w:val="28"/>
          <w:lang w:eastAsia="ru-RU"/>
        </w:rPr>
      </w:pPr>
      <w:r w:rsidRPr="00FB7541">
        <w:rPr>
          <w:rFonts w:eastAsia="Times New Roman" w:cstheme="minorHAnsi"/>
          <w:b/>
          <w:sz w:val="28"/>
          <w:szCs w:val="28"/>
          <w:lang w:eastAsia="ru-RU"/>
        </w:rPr>
        <w:t>П</w:t>
      </w:r>
      <w:r w:rsidRPr="00FB7541">
        <w:rPr>
          <w:rFonts w:eastAsia="Times New Roman" w:cstheme="minorHAnsi"/>
          <w:sz w:val="28"/>
          <w:szCs w:val="28"/>
          <w:lang w:eastAsia="ru-RU"/>
        </w:rPr>
        <w:t>роблема (выбор темы).</w:t>
      </w:r>
    </w:p>
    <w:p w:rsidR="00FB7541" w:rsidRPr="00FB7541" w:rsidRDefault="00FB7541" w:rsidP="00FB7541">
      <w:pPr>
        <w:numPr>
          <w:ilvl w:val="0"/>
          <w:numId w:val="4"/>
        </w:numPr>
        <w:spacing w:after="0"/>
        <w:contextualSpacing/>
        <w:rPr>
          <w:rFonts w:eastAsia="Times New Roman" w:cstheme="minorHAnsi"/>
          <w:sz w:val="28"/>
          <w:szCs w:val="28"/>
          <w:lang w:eastAsia="ru-RU"/>
        </w:rPr>
      </w:pPr>
      <w:r w:rsidRPr="00FB7541">
        <w:rPr>
          <w:rFonts w:eastAsia="Times New Roman" w:cstheme="minorHAnsi"/>
          <w:b/>
          <w:sz w:val="28"/>
          <w:szCs w:val="28"/>
          <w:lang w:eastAsia="ru-RU"/>
        </w:rPr>
        <w:t>П</w:t>
      </w:r>
      <w:r w:rsidRPr="00FB7541">
        <w:rPr>
          <w:rFonts w:eastAsia="Times New Roman" w:cstheme="minorHAnsi"/>
          <w:sz w:val="28"/>
          <w:szCs w:val="28"/>
          <w:lang w:eastAsia="ru-RU"/>
        </w:rPr>
        <w:t>роектирование или планирование.</w:t>
      </w:r>
    </w:p>
    <w:p w:rsidR="00FB7541" w:rsidRPr="00FB7541" w:rsidRDefault="00FB7541" w:rsidP="00FB7541">
      <w:pPr>
        <w:numPr>
          <w:ilvl w:val="0"/>
          <w:numId w:val="4"/>
        </w:numPr>
        <w:spacing w:after="0"/>
        <w:contextualSpacing/>
        <w:rPr>
          <w:rFonts w:eastAsia="Times New Roman" w:cstheme="minorHAnsi"/>
          <w:sz w:val="28"/>
          <w:szCs w:val="28"/>
          <w:lang w:eastAsia="ru-RU"/>
        </w:rPr>
      </w:pPr>
      <w:r w:rsidRPr="00FB7541">
        <w:rPr>
          <w:rFonts w:eastAsia="Times New Roman" w:cstheme="minorHAnsi"/>
          <w:b/>
          <w:sz w:val="28"/>
          <w:szCs w:val="28"/>
          <w:lang w:eastAsia="ru-RU"/>
        </w:rPr>
        <w:t>П</w:t>
      </w:r>
      <w:r w:rsidRPr="00FB7541">
        <w:rPr>
          <w:rFonts w:eastAsia="Times New Roman" w:cstheme="minorHAnsi"/>
          <w:sz w:val="28"/>
          <w:szCs w:val="28"/>
          <w:lang w:eastAsia="ru-RU"/>
        </w:rPr>
        <w:t>оиск информации.</w:t>
      </w:r>
    </w:p>
    <w:p w:rsidR="00FB7541" w:rsidRPr="00FB7541" w:rsidRDefault="00FB7541" w:rsidP="00FB7541">
      <w:pPr>
        <w:numPr>
          <w:ilvl w:val="0"/>
          <w:numId w:val="4"/>
        </w:numPr>
        <w:spacing w:after="0"/>
        <w:contextualSpacing/>
        <w:rPr>
          <w:rFonts w:eastAsia="Times New Roman" w:cstheme="minorHAnsi"/>
          <w:sz w:val="28"/>
          <w:szCs w:val="28"/>
          <w:lang w:eastAsia="ru-RU"/>
        </w:rPr>
      </w:pPr>
      <w:r w:rsidRPr="00FB7541">
        <w:rPr>
          <w:rFonts w:eastAsia="Times New Roman" w:cstheme="minorHAnsi"/>
          <w:b/>
          <w:sz w:val="28"/>
          <w:szCs w:val="28"/>
          <w:lang w:eastAsia="ru-RU"/>
        </w:rPr>
        <w:t>П</w:t>
      </w:r>
      <w:r w:rsidRPr="00FB7541">
        <w:rPr>
          <w:rFonts w:eastAsia="Times New Roman" w:cstheme="minorHAnsi"/>
          <w:sz w:val="28"/>
          <w:szCs w:val="28"/>
          <w:lang w:eastAsia="ru-RU"/>
        </w:rPr>
        <w:t>родукт (практический результат).</w:t>
      </w:r>
    </w:p>
    <w:p w:rsidR="00FB7541" w:rsidRPr="00FB7541" w:rsidRDefault="00FB7541" w:rsidP="00FB7541">
      <w:pPr>
        <w:numPr>
          <w:ilvl w:val="0"/>
          <w:numId w:val="4"/>
        </w:numPr>
        <w:spacing w:after="0"/>
        <w:contextualSpacing/>
        <w:jc w:val="both"/>
        <w:rPr>
          <w:rFonts w:eastAsia="Times New Roman" w:cstheme="minorHAnsi"/>
          <w:sz w:val="28"/>
          <w:szCs w:val="28"/>
          <w:lang w:eastAsia="ru-RU"/>
        </w:rPr>
      </w:pPr>
      <w:r w:rsidRPr="00FB7541">
        <w:rPr>
          <w:rFonts w:eastAsia="Times New Roman" w:cstheme="minorHAnsi"/>
          <w:b/>
          <w:sz w:val="28"/>
          <w:szCs w:val="28"/>
          <w:lang w:eastAsia="ru-RU"/>
        </w:rPr>
        <w:t>П</w:t>
      </w:r>
      <w:r w:rsidRPr="00FB7541">
        <w:rPr>
          <w:rFonts w:eastAsia="Times New Roman" w:cstheme="minorHAnsi"/>
          <w:sz w:val="28"/>
          <w:szCs w:val="28"/>
          <w:lang w:eastAsia="ru-RU"/>
        </w:rPr>
        <w:t>резентация.</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Запомнить просто – пять пальцев руки. Шестое «П»- портфолио, в котором собраны наработанные материалы (фотографии, рисунки, альбомы, макеты и др.). Тема проекта- то, что мы узнаём. Проект- то, что мы делаем.</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39"/>
        <w:jc w:val="both"/>
        <w:rPr>
          <w:rFonts w:eastAsia="Times New Roman" w:cstheme="minorHAnsi"/>
          <w:sz w:val="28"/>
          <w:szCs w:val="28"/>
          <w:lang w:eastAsia="ru-RU"/>
        </w:rPr>
      </w:pPr>
      <w:r w:rsidRPr="00FB7541">
        <w:rPr>
          <w:rFonts w:eastAsia="Times New Roman" w:cstheme="minorHAnsi"/>
          <w:sz w:val="28"/>
          <w:szCs w:val="28"/>
          <w:lang w:eastAsia="ru-RU"/>
        </w:rPr>
        <w:t xml:space="preserve">Работа над проектом строится поэтапно. </w:t>
      </w:r>
    </w:p>
    <w:p w:rsidR="00FB7541" w:rsidRPr="00FB7541" w:rsidRDefault="00FB7541" w:rsidP="00FB7541">
      <w:pPr>
        <w:spacing w:after="0"/>
        <w:ind w:firstLine="539"/>
        <w:jc w:val="both"/>
        <w:rPr>
          <w:rFonts w:eastAsia="Times New Roman" w:cstheme="minorHAnsi"/>
          <w:sz w:val="28"/>
          <w:szCs w:val="28"/>
          <w:lang w:eastAsia="ru-RU"/>
        </w:rPr>
      </w:pPr>
      <w:r w:rsidRPr="00FB7541">
        <w:rPr>
          <w:rFonts w:eastAsia="Times New Roman" w:cstheme="minorHAnsi"/>
          <w:b/>
          <w:i/>
          <w:sz w:val="28"/>
          <w:szCs w:val="28"/>
          <w:u w:val="single"/>
          <w:lang w:eastAsia="ru-RU"/>
        </w:rPr>
        <w:t>На первом этапе</w:t>
      </w:r>
      <w:r w:rsidRPr="00FB7541">
        <w:rPr>
          <w:rFonts w:eastAsia="Times New Roman" w:cstheme="minorHAnsi"/>
          <w:sz w:val="28"/>
          <w:szCs w:val="28"/>
          <w:lang w:eastAsia="ru-RU"/>
        </w:rPr>
        <w:t xml:space="preserve"> происходит выбор темы. </w:t>
      </w:r>
      <w:proofErr w:type="gramStart"/>
      <w:r w:rsidRPr="00FB7541">
        <w:rPr>
          <w:rFonts w:eastAsia="Times New Roman" w:cstheme="minorHAnsi"/>
          <w:sz w:val="28"/>
          <w:szCs w:val="28"/>
          <w:lang w:eastAsia="ru-RU"/>
        </w:rPr>
        <w:t>Темы проектов могут быть самыми разнообразными – как более конкретными (дома, игрушки, транспорт и др.), так и достаточно абстрактными (дружба, мои права, удовольствия, превращения), как более близкими практическому опыту детей (животные, посуда, зима и др.), так и удалёнными (космос, Олимпийские игры, море и др.).</w:t>
      </w:r>
      <w:proofErr w:type="gramEnd"/>
    </w:p>
    <w:p w:rsidR="00FB7541" w:rsidRPr="00FB7541" w:rsidRDefault="00FB7541" w:rsidP="00FB7541">
      <w:pPr>
        <w:spacing w:after="0"/>
        <w:ind w:firstLine="539"/>
        <w:jc w:val="both"/>
        <w:rPr>
          <w:rFonts w:eastAsia="Times New Roman" w:cstheme="minorHAnsi"/>
          <w:sz w:val="28"/>
          <w:szCs w:val="28"/>
          <w:lang w:eastAsia="ru-RU"/>
        </w:rPr>
      </w:pPr>
      <w:r w:rsidRPr="00FB7541">
        <w:rPr>
          <w:rFonts w:eastAsia="Times New Roman" w:cstheme="minorHAnsi"/>
          <w:sz w:val="28"/>
          <w:szCs w:val="28"/>
          <w:lang w:eastAsia="ru-RU"/>
        </w:rPr>
        <w:t>Тема проекта определяется по инициативе детей (что они хотят узнать, что их интересует), или может быть выдвинута по инициативе воспитателей (что воспитатели считают важным для развития ребёнка).</w:t>
      </w:r>
    </w:p>
    <w:p w:rsidR="00FB7541" w:rsidRPr="00FB7541" w:rsidRDefault="00FB7541" w:rsidP="00FB7541">
      <w:pPr>
        <w:spacing w:after="0"/>
        <w:ind w:firstLine="539"/>
        <w:jc w:val="both"/>
        <w:rPr>
          <w:rFonts w:eastAsia="Times New Roman" w:cstheme="minorHAnsi"/>
          <w:sz w:val="28"/>
          <w:szCs w:val="28"/>
          <w:lang w:eastAsia="ru-RU"/>
        </w:rPr>
      </w:pPr>
      <w:r w:rsidRPr="00FB7541">
        <w:rPr>
          <w:rFonts w:eastAsia="Times New Roman" w:cstheme="minorHAnsi"/>
          <w:sz w:val="28"/>
          <w:szCs w:val="28"/>
          <w:lang w:eastAsia="ru-RU"/>
        </w:rPr>
        <w:t>На данном этапе работы педагог использует модель «Трех вопросов». Ее суть в том, что воспитатель задает детям три вопроса: </w:t>
      </w:r>
      <w:r w:rsidRPr="00FB7541">
        <w:rPr>
          <w:rFonts w:eastAsia="Times New Roman" w:cstheme="minorHAnsi"/>
          <w:i/>
          <w:iCs/>
          <w:sz w:val="28"/>
          <w:szCs w:val="28"/>
          <w:lang w:eastAsia="ru-RU"/>
        </w:rPr>
        <w:t>Что мы знаем? Что мы хотим узнать? Что нужно сделать для того, чтобы узнать? </w:t>
      </w:r>
      <w:r w:rsidRPr="00FB7541">
        <w:rPr>
          <w:rFonts w:eastAsia="Times New Roman" w:cstheme="minorHAnsi"/>
          <w:iCs/>
          <w:sz w:val="28"/>
          <w:szCs w:val="28"/>
          <w:lang w:eastAsia="ru-RU"/>
        </w:rPr>
        <w:t xml:space="preserve">Ответы детей воспитатель записывает на трех листах, указывая при ответе ребенка его имя. С детьми старшего дошкольного возраста на этом этапе работы можно использовать карточки, которые будут схематично обозначать ответы детей. </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b/>
          <w:i/>
          <w:sz w:val="28"/>
          <w:szCs w:val="28"/>
          <w:u w:val="single"/>
          <w:lang w:eastAsia="ru-RU"/>
        </w:rPr>
        <w:t>Второй этап</w:t>
      </w:r>
      <w:r w:rsidRPr="00FB7541">
        <w:rPr>
          <w:rFonts w:eastAsia="Times New Roman" w:cstheme="minorHAnsi"/>
          <w:sz w:val="28"/>
          <w:szCs w:val="28"/>
          <w:lang w:eastAsia="ru-RU"/>
        </w:rPr>
        <w:t xml:space="preserve"> – это планирование работы над проектом и поиск информации. </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 xml:space="preserve"> Из общего обсуждения с детьми, из «модели трёх вопросов» рождается основа плана – как содержательная, так и по видам деятельности.</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 xml:space="preserve">   Планирование составляется в виде «Паутинки». Название плана произошло от его образного подобия паутине – от центра темы расходятся лучики содержания по теме в центры активности. При планировании Четко должны прослеживаться и образовательные области. На этапе планирования видов детской деятельности, связанных с темой проекта, особое внимание </w:t>
      </w:r>
      <w:r w:rsidRPr="00FB7541">
        <w:rPr>
          <w:rFonts w:eastAsia="Times New Roman" w:cstheme="minorHAnsi"/>
          <w:sz w:val="28"/>
          <w:szCs w:val="28"/>
          <w:lang w:eastAsia="ru-RU"/>
        </w:rPr>
        <w:lastRenderedPageBreak/>
        <w:t>уделяется организации предметно-развивающей среды, способствующей изучению темы проекта.</w:t>
      </w:r>
    </w:p>
    <w:p w:rsidR="00FB7541" w:rsidRPr="00FB7541" w:rsidRDefault="00FB7541" w:rsidP="00FB7541">
      <w:pPr>
        <w:tabs>
          <w:tab w:val="left" w:pos="900"/>
        </w:tabs>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Дети с помощью родителей и педагогов приступают к сбору информации. Они могут зарисовать, наклеить картинки, записать все, что найдут по теме. Кроме того, собирается информация в виде выставки книг, альбомов, слайдов и т. д.</w:t>
      </w:r>
    </w:p>
    <w:p w:rsidR="00FB7541" w:rsidRPr="00FB7541" w:rsidRDefault="00FB7541" w:rsidP="00FB7541">
      <w:pPr>
        <w:tabs>
          <w:tab w:val="left" w:pos="900"/>
        </w:tabs>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 xml:space="preserve">Реализация проекта </w:t>
      </w:r>
      <w:r w:rsidRPr="00FB7541">
        <w:rPr>
          <w:rFonts w:eastAsia="Times New Roman" w:cstheme="minorHAnsi"/>
          <w:b/>
          <w:i/>
          <w:sz w:val="28"/>
          <w:szCs w:val="28"/>
          <w:u w:val="single"/>
          <w:lang w:eastAsia="ru-RU"/>
        </w:rPr>
        <w:t>на третьем этапе</w:t>
      </w:r>
      <w:r w:rsidRPr="00FB7541">
        <w:rPr>
          <w:rFonts w:eastAsia="Times New Roman" w:cstheme="minorHAnsi"/>
          <w:sz w:val="28"/>
          <w:szCs w:val="28"/>
          <w:lang w:eastAsia="ru-RU"/>
        </w:rPr>
        <w:t xml:space="preserve"> осуществляется через организацию совместной творческой, поисковой и практической деятельности. </w:t>
      </w:r>
    </w:p>
    <w:p w:rsidR="00FB7541" w:rsidRPr="00FB7541" w:rsidRDefault="00FB7541" w:rsidP="00FB7541">
      <w:pPr>
        <w:tabs>
          <w:tab w:val="left" w:pos="900"/>
        </w:tabs>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Выбор формы продукта проектной деятельности (его результат)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убедительной.</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Иногда бывает, что вид продукта обозначен в самой теме проекта. Но чаще всего выбор продукта – непростая творческая задача. В таблице представлен перечень (далеко не полный!) возможных выходов проектной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333"/>
        <w:gridCol w:w="3333"/>
      </w:tblGrid>
      <w:tr w:rsidR="00FB7541" w:rsidRPr="00FB7541" w:rsidTr="00BE3703">
        <w:tc>
          <w:tcPr>
            <w:tcW w:w="1666" w:type="pct"/>
          </w:tcPr>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выставка;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газета;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журнал;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игра;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карта;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коллекция;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костюм; </w:t>
            </w:r>
          </w:p>
          <w:p w:rsidR="00FB7541" w:rsidRPr="00FB7541" w:rsidRDefault="00FB7541" w:rsidP="00FB7541">
            <w:pPr>
              <w:spacing w:after="0"/>
              <w:jc w:val="both"/>
              <w:rPr>
                <w:rFonts w:eastAsia="Times New Roman" w:cstheme="minorHAnsi"/>
                <w:sz w:val="24"/>
                <w:szCs w:val="24"/>
                <w:lang w:eastAsia="ru-RU"/>
              </w:rPr>
            </w:pPr>
          </w:p>
        </w:tc>
        <w:tc>
          <w:tcPr>
            <w:tcW w:w="1667" w:type="pct"/>
          </w:tcPr>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макет;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модель;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оформление группы;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пакет рекомендаций;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праздник;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серия иллюстраций;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сказка;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экскурсия; </w:t>
            </w:r>
          </w:p>
        </w:tc>
        <w:tc>
          <w:tcPr>
            <w:tcW w:w="1667" w:type="pct"/>
          </w:tcPr>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историческая лента времени;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альбом;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коллаж;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драматизация;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реклама;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концерт; </w:t>
            </w:r>
          </w:p>
          <w:p w:rsidR="00FB7541" w:rsidRPr="00FB7541" w:rsidRDefault="00FB7541" w:rsidP="00FB7541">
            <w:pPr>
              <w:numPr>
                <w:ilvl w:val="0"/>
                <w:numId w:val="5"/>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сообщение и </w:t>
            </w:r>
            <w:proofErr w:type="spellStart"/>
            <w:r w:rsidRPr="00FB7541">
              <w:rPr>
                <w:rFonts w:eastAsia="Times New Roman" w:cstheme="minorHAnsi"/>
                <w:sz w:val="24"/>
                <w:szCs w:val="24"/>
                <w:lang w:eastAsia="ru-RU"/>
              </w:rPr>
              <w:t>т</w:t>
            </w:r>
            <w:proofErr w:type="gramStart"/>
            <w:r w:rsidRPr="00FB7541">
              <w:rPr>
                <w:rFonts w:eastAsia="Times New Roman" w:cstheme="minorHAnsi"/>
                <w:sz w:val="24"/>
                <w:szCs w:val="24"/>
                <w:lang w:eastAsia="ru-RU"/>
              </w:rPr>
              <w:t>.д</w:t>
            </w:r>
            <w:proofErr w:type="spellEnd"/>
            <w:proofErr w:type="gramEnd"/>
          </w:p>
        </w:tc>
      </w:tr>
    </w:tbl>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b/>
          <w:i/>
          <w:sz w:val="28"/>
          <w:szCs w:val="28"/>
          <w:u w:val="single"/>
          <w:lang w:eastAsia="ru-RU"/>
        </w:rPr>
        <w:t>Последний этап, четвертый</w:t>
      </w:r>
      <w:r w:rsidRPr="00FB7541">
        <w:rPr>
          <w:rFonts w:eastAsia="Times New Roman" w:cstheme="minorHAnsi"/>
          <w:sz w:val="28"/>
          <w:szCs w:val="28"/>
          <w:lang w:eastAsia="ru-RU"/>
        </w:rPr>
        <w:t xml:space="preserve"> – презентация проекта.  Выбор формы презентации проекта – задача не менее, а то и более сложная, чем выбор формы продукта проектной деятельности. Виды презентационных проектов могут быть различными: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3"/>
        <w:gridCol w:w="3405"/>
        <w:gridCol w:w="3369"/>
      </w:tblGrid>
      <w:tr w:rsidR="00FB7541" w:rsidRPr="00FB7541" w:rsidTr="00FB7541">
        <w:tc>
          <w:tcPr>
            <w:tcW w:w="1612" w:type="pct"/>
          </w:tcPr>
          <w:p w:rsidR="00FB7541" w:rsidRPr="00FB7541" w:rsidRDefault="00FB7541" w:rsidP="00FB7541">
            <w:pPr>
              <w:numPr>
                <w:ilvl w:val="0"/>
                <w:numId w:val="6"/>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воплощение (в роль человека, одушевленного или неодушевленного существа); </w:t>
            </w:r>
          </w:p>
          <w:p w:rsidR="00FB7541" w:rsidRPr="00FB7541" w:rsidRDefault="00FB7541" w:rsidP="00FB7541">
            <w:pPr>
              <w:numPr>
                <w:ilvl w:val="0"/>
                <w:numId w:val="6"/>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деловая игра; </w:t>
            </w:r>
          </w:p>
          <w:p w:rsidR="00FB7541" w:rsidRPr="00FB7541" w:rsidRDefault="00FB7541" w:rsidP="00FB7541">
            <w:pPr>
              <w:numPr>
                <w:ilvl w:val="0"/>
                <w:numId w:val="6"/>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диалог исторических или литературных персонажей; </w:t>
            </w:r>
          </w:p>
          <w:p w:rsidR="00FB7541" w:rsidRPr="00FB7541" w:rsidRDefault="00FB7541" w:rsidP="00FB7541">
            <w:pPr>
              <w:numPr>
                <w:ilvl w:val="0"/>
                <w:numId w:val="6"/>
              </w:numPr>
              <w:spacing w:after="0"/>
              <w:jc w:val="both"/>
              <w:rPr>
                <w:rFonts w:eastAsia="Times New Roman" w:cstheme="minorHAnsi"/>
                <w:sz w:val="24"/>
                <w:szCs w:val="24"/>
                <w:lang w:eastAsia="ru-RU"/>
              </w:rPr>
            </w:pPr>
            <w:r w:rsidRPr="00FB7541">
              <w:rPr>
                <w:rFonts w:eastAsia="Times New Roman" w:cstheme="minorHAnsi"/>
                <w:sz w:val="24"/>
                <w:szCs w:val="24"/>
                <w:lang w:eastAsia="ru-RU"/>
              </w:rPr>
              <w:lastRenderedPageBreak/>
              <w:t xml:space="preserve">игра с залом; </w:t>
            </w:r>
          </w:p>
          <w:p w:rsidR="00FB7541" w:rsidRPr="00FB7541" w:rsidRDefault="00FB7541" w:rsidP="00FB7541">
            <w:pPr>
              <w:numPr>
                <w:ilvl w:val="0"/>
                <w:numId w:val="6"/>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инсценировка; </w:t>
            </w:r>
          </w:p>
          <w:p w:rsidR="00FB7541" w:rsidRPr="00FB7541" w:rsidRDefault="00FB7541" w:rsidP="00FB7541">
            <w:pPr>
              <w:spacing w:after="0"/>
              <w:jc w:val="both"/>
              <w:rPr>
                <w:rFonts w:eastAsia="Times New Roman" w:cstheme="minorHAnsi"/>
                <w:sz w:val="24"/>
                <w:szCs w:val="24"/>
                <w:lang w:eastAsia="ru-RU"/>
              </w:rPr>
            </w:pPr>
          </w:p>
        </w:tc>
        <w:tc>
          <w:tcPr>
            <w:tcW w:w="1703" w:type="pct"/>
          </w:tcPr>
          <w:p w:rsidR="00FB7541" w:rsidRPr="00FB7541" w:rsidRDefault="00FB7541" w:rsidP="00FB7541">
            <w:pPr>
              <w:numPr>
                <w:ilvl w:val="0"/>
                <w:numId w:val="7"/>
              </w:numPr>
              <w:spacing w:after="0"/>
              <w:jc w:val="both"/>
              <w:rPr>
                <w:rFonts w:eastAsia="Times New Roman" w:cstheme="minorHAnsi"/>
                <w:sz w:val="24"/>
                <w:szCs w:val="24"/>
                <w:lang w:eastAsia="ru-RU"/>
              </w:rPr>
            </w:pPr>
            <w:r w:rsidRPr="00FB7541">
              <w:rPr>
                <w:rFonts w:eastAsia="Times New Roman" w:cstheme="minorHAnsi"/>
                <w:sz w:val="24"/>
                <w:szCs w:val="24"/>
                <w:lang w:eastAsia="ru-RU"/>
              </w:rPr>
              <w:lastRenderedPageBreak/>
              <w:t xml:space="preserve">научная конференция; </w:t>
            </w:r>
          </w:p>
          <w:p w:rsidR="00FB7541" w:rsidRPr="00FB7541" w:rsidRDefault="00FB7541" w:rsidP="00FB7541">
            <w:pPr>
              <w:numPr>
                <w:ilvl w:val="0"/>
                <w:numId w:val="7"/>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научный доклад; </w:t>
            </w:r>
          </w:p>
          <w:p w:rsidR="00FB7541" w:rsidRPr="00FB7541" w:rsidRDefault="00FB7541" w:rsidP="00FB7541">
            <w:pPr>
              <w:numPr>
                <w:ilvl w:val="0"/>
                <w:numId w:val="7"/>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отчет исследовательской работы; </w:t>
            </w:r>
          </w:p>
          <w:p w:rsidR="00FB7541" w:rsidRPr="00FB7541" w:rsidRDefault="00FB7541" w:rsidP="00FB7541">
            <w:pPr>
              <w:numPr>
                <w:ilvl w:val="0"/>
                <w:numId w:val="7"/>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пресс– конференция; </w:t>
            </w:r>
          </w:p>
          <w:p w:rsidR="00FB7541" w:rsidRPr="00FB7541" w:rsidRDefault="00FB7541" w:rsidP="00FB7541">
            <w:pPr>
              <w:numPr>
                <w:ilvl w:val="0"/>
                <w:numId w:val="7"/>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путешествие; </w:t>
            </w:r>
          </w:p>
          <w:p w:rsidR="00FB7541" w:rsidRPr="00FB7541" w:rsidRDefault="00FB7541" w:rsidP="00FB7541">
            <w:pPr>
              <w:numPr>
                <w:ilvl w:val="0"/>
                <w:numId w:val="7"/>
              </w:numPr>
              <w:spacing w:after="0"/>
              <w:jc w:val="both"/>
              <w:rPr>
                <w:rFonts w:eastAsia="Times New Roman" w:cstheme="minorHAnsi"/>
                <w:sz w:val="24"/>
                <w:szCs w:val="24"/>
                <w:lang w:eastAsia="ru-RU"/>
              </w:rPr>
            </w:pPr>
            <w:r w:rsidRPr="00FB7541">
              <w:rPr>
                <w:rFonts w:eastAsia="Times New Roman" w:cstheme="minorHAnsi"/>
                <w:sz w:val="24"/>
                <w:szCs w:val="24"/>
                <w:lang w:eastAsia="ru-RU"/>
              </w:rPr>
              <w:t xml:space="preserve">реклама; </w:t>
            </w:r>
          </w:p>
          <w:p w:rsidR="00FB7541" w:rsidRPr="00FB7541" w:rsidRDefault="00FB7541" w:rsidP="00FB7541">
            <w:pPr>
              <w:numPr>
                <w:ilvl w:val="0"/>
                <w:numId w:val="6"/>
              </w:numPr>
              <w:spacing w:after="0"/>
              <w:jc w:val="both"/>
              <w:rPr>
                <w:rFonts w:eastAsia="Times New Roman" w:cstheme="minorHAnsi"/>
                <w:sz w:val="24"/>
                <w:szCs w:val="24"/>
                <w:lang w:eastAsia="ru-RU"/>
              </w:rPr>
            </w:pPr>
            <w:r w:rsidRPr="00FB7541">
              <w:rPr>
                <w:rFonts w:eastAsia="Times New Roman" w:cstheme="minorHAnsi"/>
                <w:sz w:val="24"/>
                <w:szCs w:val="24"/>
                <w:lang w:eastAsia="ru-RU"/>
              </w:rPr>
              <w:lastRenderedPageBreak/>
              <w:t xml:space="preserve">иллюстрированное сопоставление фактов, документов, событий…; </w:t>
            </w:r>
          </w:p>
        </w:tc>
        <w:tc>
          <w:tcPr>
            <w:tcW w:w="1685" w:type="pct"/>
          </w:tcPr>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lastRenderedPageBreak/>
              <w:t xml:space="preserve">ролевая игра; </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 xml:space="preserve">соревнования; </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 xml:space="preserve">спектакль; </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 xml:space="preserve">спортивная игра; </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 xml:space="preserve">телепередача; </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экскурсия;</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презентация;</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 xml:space="preserve">театрализованное </w:t>
            </w:r>
            <w:r w:rsidRPr="00FB7541">
              <w:rPr>
                <w:rFonts w:eastAsia="Times New Roman" w:cstheme="minorHAnsi"/>
                <w:sz w:val="24"/>
                <w:szCs w:val="24"/>
                <w:lang w:eastAsia="ru-RU"/>
              </w:rPr>
              <w:lastRenderedPageBreak/>
              <w:t>представление;</w:t>
            </w:r>
          </w:p>
          <w:p w:rsidR="00FB7541" w:rsidRPr="00FB7541" w:rsidRDefault="00FB7541" w:rsidP="00FB7541">
            <w:pPr>
              <w:numPr>
                <w:ilvl w:val="0"/>
                <w:numId w:val="8"/>
              </w:numPr>
              <w:spacing w:after="0"/>
              <w:rPr>
                <w:rFonts w:eastAsia="Times New Roman" w:cstheme="minorHAnsi"/>
                <w:sz w:val="24"/>
                <w:szCs w:val="24"/>
                <w:lang w:eastAsia="ru-RU"/>
              </w:rPr>
            </w:pPr>
            <w:r w:rsidRPr="00FB7541">
              <w:rPr>
                <w:rFonts w:eastAsia="Times New Roman" w:cstheme="minorHAnsi"/>
                <w:sz w:val="24"/>
                <w:szCs w:val="24"/>
                <w:lang w:eastAsia="ru-RU"/>
              </w:rPr>
              <w:t>концерт и т.д.</w:t>
            </w:r>
          </w:p>
        </w:tc>
      </w:tr>
    </w:tbl>
    <w:p w:rsidR="00FB7541" w:rsidRPr="00FB7541" w:rsidRDefault="00FB7541" w:rsidP="00FB7541">
      <w:pPr>
        <w:spacing w:after="0"/>
        <w:ind w:firstLine="567"/>
        <w:jc w:val="both"/>
        <w:rPr>
          <w:rFonts w:eastAsia="Times New Roman" w:cstheme="minorHAnsi"/>
          <w:sz w:val="28"/>
          <w:szCs w:val="28"/>
          <w:lang w:eastAsia="ru-RU"/>
        </w:rPr>
      </w:pP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 xml:space="preserve">Ребенок часто стремится рассказать о том, что узнал, другим. Сообщить об </w:t>
      </w:r>
      <w:proofErr w:type="gramStart"/>
      <w:r w:rsidRPr="00FB7541">
        <w:rPr>
          <w:rFonts w:eastAsia="Times New Roman" w:cstheme="minorHAnsi"/>
          <w:sz w:val="28"/>
          <w:szCs w:val="28"/>
          <w:lang w:eastAsia="ru-RU"/>
        </w:rPr>
        <w:t>усвоенном</w:t>
      </w:r>
      <w:proofErr w:type="gramEnd"/>
      <w:r w:rsidRPr="00FB7541">
        <w:rPr>
          <w:rFonts w:eastAsia="Times New Roman" w:cstheme="minorHAnsi"/>
          <w:sz w:val="28"/>
          <w:szCs w:val="28"/>
          <w:lang w:eastAsia="ru-RU"/>
        </w:rPr>
        <w:t xml:space="preserve"> важно не столько тем, кто слушает, сколько тому, кто рассказывает. Поэтому этап защиты выполненного проекта пропустить нельзя. Защита – итог исследования, один из главных этапов проектной деятельности. В ходе защиты ребенок учится излагать добытую информацию, учится доказывать свою точку зрения.</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Обычно защита проходит как праздничное мероприятие. Но практика показывает, что презентацию следует проводить по мере готовности проектов, это один из особенностей использования метода проектов в работе с дошкольниками.</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tabs>
          <w:tab w:val="left" w:pos="900"/>
        </w:tabs>
        <w:spacing w:after="0"/>
        <w:ind w:firstLine="567"/>
        <w:rPr>
          <w:rFonts w:eastAsia="Times New Roman" w:cstheme="minorHAnsi"/>
          <w:b/>
          <w:sz w:val="28"/>
          <w:szCs w:val="28"/>
          <w:lang w:eastAsia="ru-RU"/>
        </w:rPr>
      </w:pPr>
      <w:r w:rsidRPr="00FB7541">
        <w:rPr>
          <w:rFonts w:eastAsia="Times New Roman" w:cstheme="minorHAnsi"/>
          <w:b/>
          <w:sz w:val="28"/>
          <w:szCs w:val="28"/>
          <w:lang w:eastAsia="ru-RU"/>
        </w:rPr>
        <w:t>Основными требованиями реализации метода проектов являются:</w:t>
      </w:r>
    </w:p>
    <w:p w:rsidR="00FB7541" w:rsidRPr="00FB7541" w:rsidRDefault="00FB7541" w:rsidP="00FB7541">
      <w:pPr>
        <w:numPr>
          <w:ilvl w:val="0"/>
          <w:numId w:val="9"/>
        </w:numPr>
        <w:tabs>
          <w:tab w:val="left" w:pos="900"/>
        </w:tabs>
        <w:spacing w:after="0"/>
        <w:ind w:left="1276"/>
        <w:contextualSpacing/>
        <w:rPr>
          <w:rFonts w:eastAsia="Times New Roman" w:cstheme="minorHAnsi"/>
          <w:sz w:val="28"/>
          <w:szCs w:val="28"/>
          <w:lang w:eastAsia="ru-RU"/>
        </w:rPr>
      </w:pPr>
      <w:r w:rsidRPr="00FB7541">
        <w:rPr>
          <w:rFonts w:eastAsia="Times New Roman" w:cstheme="minorHAnsi"/>
          <w:sz w:val="28"/>
          <w:szCs w:val="28"/>
          <w:lang w:eastAsia="ru-RU"/>
        </w:rPr>
        <w:t>наличие проблемы, для решения которой требуется исследовательская  работа или поиск;</w:t>
      </w:r>
    </w:p>
    <w:p w:rsidR="00FB7541" w:rsidRPr="00FB7541" w:rsidRDefault="00FB7541" w:rsidP="00FB7541">
      <w:pPr>
        <w:numPr>
          <w:ilvl w:val="0"/>
          <w:numId w:val="9"/>
        </w:numPr>
        <w:tabs>
          <w:tab w:val="left" w:pos="900"/>
        </w:tabs>
        <w:spacing w:after="0"/>
        <w:ind w:left="1276"/>
        <w:contextualSpacing/>
        <w:rPr>
          <w:rFonts w:eastAsia="Times New Roman" w:cstheme="minorHAnsi"/>
          <w:sz w:val="28"/>
          <w:szCs w:val="28"/>
          <w:lang w:eastAsia="ru-RU"/>
        </w:rPr>
      </w:pPr>
      <w:r w:rsidRPr="00FB7541">
        <w:rPr>
          <w:rFonts w:eastAsia="Times New Roman" w:cstheme="minorHAnsi"/>
          <w:sz w:val="28"/>
          <w:szCs w:val="28"/>
          <w:lang w:eastAsia="ru-RU"/>
        </w:rPr>
        <w:t>проект – это игра «всерьёз», и результаты её значимы как для детей, так и для взрослых;</w:t>
      </w:r>
    </w:p>
    <w:p w:rsidR="00FB7541" w:rsidRPr="00FB7541" w:rsidRDefault="00FB7541" w:rsidP="00FB7541">
      <w:pPr>
        <w:numPr>
          <w:ilvl w:val="0"/>
          <w:numId w:val="9"/>
        </w:numPr>
        <w:tabs>
          <w:tab w:val="left" w:pos="900"/>
        </w:tabs>
        <w:spacing w:after="0"/>
        <w:ind w:left="1276"/>
        <w:contextualSpacing/>
        <w:rPr>
          <w:rFonts w:eastAsia="Times New Roman" w:cstheme="minorHAnsi"/>
          <w:sz w:val="28"/>
          <w:szCs w:val="28"/>
          <w:lang w:eastAsia="ru-RU"/>
        </w:rPr>
      </w:pPr>
      <w:r w:rsidRPr="00FB7541">
        <w:rPr>
          <w:rFonts w:eastAsia="Times New Roman" w:cstheme="minorHAnsi"/>
          <w:sz w:val="28"/>
          <w:szCs w:val="28"/>
          <w:lang w:eastAsia="ru-RU"/>
        </w:rPr>
        <w:t>самостоятельность детей (при поддержке взрослых);</w:t>
      </w:r>
    </w:p>
    <w:p w:rsidR="00FB7541" w:rsidRPr="00FB7541" w:rsidRDefault="00FB7541" w:rsidP="00FB7541">
      <w:pPr>
        <w:numPr>
          <w:ilvl w:val="0"/>
          <w:numId w:val="9"/>
        </w:numPr>
        <w:tabs>
          <w:tab w:val="left" w:pos="900"/>
        </w:tabs>
        <w:spacing w:after="0"/>
        <w:ind w:left="1276"/>
        <w:contextualSpacing/>
        <w:rPr>
          <w:rFonts w:eastAsia="Times New Roman" w:cstheme="minorHAnsi"/>
          <w:sz w:val="28"/>
          <w:szCs w:val="28"/>
          <w:lang w:eastAsia="ru-RU"/>
        </w:rPr>
      </w:pPr>
      <w:r w:rsidRPr="00FB7541">
        <w:rPr>
          <w:rFonts w:eastAsia="Times New Roman" w:cstheme="minorHAnsi"/>
          <w:sz w:val="28"/>
          <w:szCs w:val="28"/>
          <w:lang w:eastAsia="ru-RU"/>
        </w:rPr>
        <w:t>сотворчество детей и взрослых;</w:t>
      </w:r>
    </w:p>
    <w:p w:rsidR="00FB7541" w:rsidRPr="00FB7541" w:rsidRDefault="00FB7541" w:rsidP="00FB7541">
      <w:pPr>
        <w:numPr>
          <w:ilvl w:val="0"/>
          <w:numId w:val="9"/>
        </w:numPr>
        <w:tabs>
          <w:tab w:val="left" w:pos="900"/>
        </w:tabs>
        <w:spacing w:after="0"/>
        <w:ind w:left="1276"/>
        <w:contextualSpacing/>
        <w:rPr>
          <w:rFonts w:eastAsia="Times New Roman" w:cstheme="minorHAnsi"/>
          <w:sz w:val="28"/>
          <w:szCs w:val="28"/>
          <w:lang w:eastAsia="ru-RU"/>
        </w:rPr>
      </w:pPr>
      <w:r w:rsidRPr="00FB7541">
        <w:rPr>
          <w:rFonts w:eastAsia="Times New Roman" w:cstheme="minorHAnsi"/>
          <w:sz w:val="28"/>
          <w:szCs w:val="28"/>
          <w:lang w:eastAsia="ru-RU"/>
        </w:rPr>
        <w:t>применение полученных знаний на практике.</w:t>
      </w:r>
    </w:p>
    <w:p w:rsidR="00FB7541" w:rsidRPr="00FB7541" w:rsidRDefault="00FB7541" w:rsidP="00FB7541">
      <w:pPr>
        <w:spacing w:after="0"/>
        <w:ind w:firstLine="567"/>
        <w:jc w:val="both"/>
        <w:rPr>
          <w:rFonts w:eastAsia="Times New Roman" w:cstheme="minorHAnsi"/>
          <w:sz w:val="28"/>
          <w:szCs w:val="28"/>
          <w:lang w:eastAsia="ru-RU"/>
        </w:rPr>
      </w:pPr>
      <w:r w:rsidRPr="00FB7541">
        <w:rPr>
          <w:rFonts w:eastAsia="Times New Roman" w:cstheme="minorHAnsi"/>
          <w:sz w:val="28"/>
          <w:szCs w:val="28"/>
          <w:lang w:eastAsia="ru-RU"/>
        </w:rPr>
        <w:t>После такого объявления родители просто не могут остаться в стороне от интересных дел детей, они оказывают существенную помощь в работе над проектом, собирают совместно с детьми занимательный материал.</w:t>
      </w:r>
    </w:p>
    <w:p w:rsidR="00FB7541" w:rsidRPr="00FB7541" w:rsidRDefault="00FB7541" w:rsidP="00FB7541">
      <w:pPr>
        <w:spacing w:after="0"/>
        <w:jc w:val="both"/>
        <w:rPr>
          <w:rFonts w:eastAsia="Times New Roman" w:cstheme="minorHAnsi"/>
          <w:b/>
          <w:sz w:val="28"/>
          <w:szCs w:val="28"/>
          <w:lang w:eastAsia="ru-RU"/>
        </w:rPr>
      </w:pPr>
    </w:p>
    <w:p w:rsidR="00FB7541" w:rsidRPr="00FB7541" w:rsidRDefault="00FB7541" w:rsidP="00FB7541">
      <w:pPr>
        <w:spacing w:after="0"/>
        <w:ind w:firstLine="567"/>
        <w:jc w:val="both"/>
        <w:textAlignment w:val="baseline"/>
        <w:rPr>
          <w:rFonts w:eastAsia="Times New Roman" w:cstheme="minorHAnsi"/>
          <w:sz w:val="28"/>
          <w:szCs w:val="28"/>
          <w:lang w:eastAsia="ru-RU"/>
        </w:rPr>
      </w:pPr>
      <w:r w:rsidRPr="00FB7541">
        <w:rPr>
          <w:rFonts w:eastAsia="Times New Roman" w:cstheme="minorHAnsi"/>
          <w:b/>
          <w:sz w:val="28"/>
          <w:szCs w:val="28"/>
          <w:lang w:eastAsia="ru-RU"/>
        </w:rPr>
        <w:t>Следовательно,</w:t>
      </w:r>
      <w:r w:rsidRPr="00FB7541">
        <w:rPr>
          <w:rFonts w:eastAsia="Times New Roman" w:cstheme="minorHAnsi"/>
          <w:sz w:val="28"/>
          <w:szCs w:val="28"/>
          <w:lang w:eastAsia="ru-RU"/>
        </w:rPr>
        <w:t xml:space="preserve"> можно сделать вывод, что использование метода проектов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дошкольного образовательного учреждения открытой для активного участия родителей.</w:t>
      </w:r>
    </w:p>
    <w:p w:rsidR="005602BE" w:rsidRDefault="005602BE" w:rsidP="00FB7541">
      <w:pPr>
        <w:rPr>
          <w:rFonts w:cstheme="minorHAnsi"/>
          <w:sz w:val="28"/>
          <w:szCs w:val="28"/>
        </w:rPr>
      </w:pPr>
    </w:p>
    <w:p w:rsidR="00FB7541" w:rsidRDefault="00FB7541" w:rsidP="00FB7541">
      <w:pPr>
        <w:rPr>
          <w:rFonts w:cstheme="minorHAnsi"/>
          <w:sz w:val="28"/>
          <w:szCs w:val="28"/>
        </w:rPr>
      </w:pPr>
    </w:p>
    <w:p w:rsidR="00FB7541" w:rsidRPr="00FB7541" w:rsidRDefault="00FB7541" w:rsidP="00FB7541">
      <w:pPr>
        <w:rPr>
          <w:rFonts w:cstheme="minorHAnsi"/>
          <w:sz w:val="32"/>
          <w:szCs w:val="32"/>
        </w:rPr>
      </w:pPr>
    </w:p>
    <w:p w:rsidR="00FB7541" w:rsidRPr="00FB7541" w:rsidRDefault="00FB7541" w:rsidP="00FB7541">
      <w:pPr>
        <w:spacing w:after="0"/>
        <w:jc w:val="center"/>
        <w:rPr>
          <w:rFonts w:asciiTheme="majorHAnsi" w:eastAsia="Times New Roman" w:hAnsiTheme="majorHAnsi" w:cs="Times New Roman"/>
          <w:sz w:val="32"/>
          <w:szCs w:val="32"/>
          <w:lang w:eastAsia="ru-RU"/>
        </w:rPr>
      </w:pPr>
      <w:r w:rsidRPr="00FB7541">
        <w:rPr>
          <w:rFonts w:asciiTheme="majorHAnsi" w:eastAsia="Times New Roman" w:hAnsiTheme="majorHAnsi" w:cs="Times New Roman"/>
          <w:b/>
          <w:iCs/>
          <w:sz w:val="32"/>
          <w:szCs w:val="32"/>
          <w:lang w:eastAsia="ru-RU"/>
        </w:rPr>
        <w:t>ИНФОРМАЦИОННАЯ КАРТА ПРОЕКТА</w:t>
      </w:r>
    </w:p>
    <w:p w:rsidR="00FB7541" w:rsidRPr="00FB7541" w:rsidRDefault="00FB7541" w:rsidP="00FB7541">
      <w:pPr>
        <w:spacing w:after="0"/>
        <w:rPr>
          <w:rFonts w:asciiTheme="majorHAnsi" w:eastAsia="Times New Roman" w:hAnsiTheme="majorHAnsi" w:cs="Times New Roman"/>
          <w:sz w:val="32"/>
          <w:szCs w:val="32"/>
          <w:lang w:eastAsia="ru-RU"/>
        </w:rPr>
      </w:pPr>
    </w:p>
    <w:p w:rsidR="00FB7541" w:rsidRPr="00FB7541" w:rsidRDefault="00FB7541" w:rsidP="00FB7541">
      <w:pPr>
        <w:spacing w:after="0" w:line="360" w:lineRule="auto"/>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 xml:space="preserve">Тема проекта – </w:t>
      </w:r>
    </w:p>
    <w:p w:rsidR="00FB7541" w:rsidRPr="00FB7541" w:rsidRDefault="00FB7541" w:rsidP="00FB7541">
      <w:pPr>
        <w:spacing w:after="0" w:line="360" w:lineRule="auto"/>
        <w:jc w:val="both"/>
        <w:rPr>
          <w:rFonts w:asciiTheme="majorHAnsi" w:eastAsia="SimSun" w:hAnsiTheme="majorHAnsi" w:cs="Times New Roman"/>
          <w:sz w:val="32"/>
          <w:szCs w:val="32"/>
          <w:lang w:eastAsia="zh-CN"/>
        </w:rPr>
      </w:pPr>
      <w:r w:rsidRPr="00FB7541">
        <w:rPr>
          <w:rFonts w:asciiTheme="majorHAnsi" w:eastAsia="Times New Roman" w:hAnsiTheme="majorHAnsi" w:cs="Times New Roman"/>
          <w:b/>
          <w:sz w:val="32"/>
          <w:szCs w:val="32"/>
          <w:lang w:eastAsia="ru-RU"/>
        </w:rPr>
        <w:t xml:space="preserve">Цель проекта - </w:t>
      </w:r>
    </w:p>
    <w:p w:rsidR="00FB7541" w:rsidRPr="00FB7541" w:rsidRDefault="00FB7541" w:rsidP="00FB7541">
      <w:pPr>
        <w:spacing w:after="0" w:line="360" w:lineRule="auto"/>
        <w:contextualSpacing/>
        <w:rPr>
          <w:rFonts w:asciiTheme="majorHAnsi" w:eastAsia="SimSun" w:hAnsiTheme="majorHAnsi" w:cs="Times New Roman"/>
          <w:b/>
          <w:sz w:val="32"/>
          <w:szCs w:val="32"/>
          <w:lang w:eastAsia="zh-CN"/>
        </w:rPr>
      </w:pPr>
      <w:r w:rsidRPr="00FB7541">
        <w:rPr>
          <w:rFonts w:asciiTheme="majorHAnsi" w:eastAsia="SimSun" w:hAnsiTheme="majorHAnsi" w:cs="Times New Roman"/>
          <w:b/>
          <w:sz w:val="32"/>
          <w:szCs w:val="32"/>
          <w:lang w:eastAsia="zh-CN"/>
        </w:rPr>
        <w:t>Задачи проекта:</w:t>
      </w:r>
    </w:p>
    <w:p w:rsidR="00FB7541" w:rsidRPr="00FB7541" w:rsidRDefault="00FB7541" w:rsidP="00FB7541">
      <w:pPr>
        <w:spacing w:after="0" w:line="360" w:lineRule="auto"/>
        <w:ind w:left="1440"/>
        <w:contextualSpacing/>
        <w:rPr>
          <w:rFonts w:asciiTheme="majorHAnsi" w:eastAsia="SimSun" w:hAnsiTheme="majorHAnsi" w:cs="Times New Roman"/>
          <w:b/>
          <w:sz w:val="32"/>
          <w:szCs w:val="32"/>
          <w:lang w:eastAsia="zh-CN"/>
        </w:rPr>
      </w:pPr>
    </w:p>
    <w:p w:rsidR="00FB7541" w:rsidRPr="00FB7541" w:rsidRDefault="00FB7541" w:rsidP="00FB7541">
      <w:pPr>
        <w:spacing w:after="0" w:line="360" w:lineRule="auto"/>
        <w:rPr>
          <w:rFonts w:asciiTheme="majorHAnsi" w:eastAsia="Times New Roman" w:hAnsiTheme="majorHAnsi" w:cs="Times New Roman"/>
          <w:sz w:val="32"/>
          <w:szCs w:val="32"/>
          <w:lang w:eastAsia="ru-RU"/>
        </w:rPr>
      </w:pPr>
      <w:r w:rsidRPr="00FB7541">
        <w:rPr>
          <w:rFonts w:asciiTheme="majorHAnsi" w:eastAsia="Times New Roman" w:hAnsiTheme="majorHAnsi" w:cs="Times New Roman"/>
          <w:b/>
          <w:sz w:val="32"/>
          <w:szCs w:val="32"/>
          <w:lang w:eastAsia="ru-RU"/>
        </w:rPr>
        <w:t xml:space="preserve">Авторы проекта - </w:t>
      </w:r>
    </w:p>
    <w:p w:rsidR="00FB7541" w:rsidRPr="00FB7541" w:rsidRDefault="00FB7541" w:rsidP="00FB7541">
      <w:pPr>
        <w:spacing w:after="0" w:line="360" w:lineRule="auto"/>
        <w:rPr>
          <w:rFonts w:asciiTheme="majorHAnsi" w:eastAsia="Times New Roman" w:hAnsiTheme="majorHAnsi" w:cs="Times New Roman"/>
          <w:sz w:val="32"/>
          <w:szCs w:val="32"/>
          <w:lang w:eastAsia="ru-RU"/>
        </w:rPr>
      </w:pPr>
      <w:r w:rsidRPr="00FB7541">
        <w:rPr>
          <w:rFonts w:asciiTheme="majorHAnsi" w:eastAsia="Times New Roman" w:hAnsiTheme="majorHAnsi" w:cs="Times New Roman"/>
          <w:b/>
          <w:sz w:val="32"/>
          <w:szCs w:val="32"/>
          <w:lang w:eastAsia="ru-RU"/>
        </w:rPr>
        <w:t xml:space="preserve">Тип проекта - </w:t>
      </w:r>
    </w:p>
    <w:p w:rsidR="00FB7541" w:rsidRPr="00FB7541" w:rsidRDefault="00FB7541" w:rsidP="00FB7541">
      <w:pPr>
        <w:spacing w:after="0" w:line="360" w:lineRule="auto"/>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 xml:space="preserve">Продолжительность - </w:t>
      </w: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 xml:space="preserve">Основное направление проекта - </w:t>
      </w: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 xml:space="preserve">Актуальность проекта – </w:t>
      </w:r>
    </w:p>
    <w:p w:rsidR="00FB7541" w:rsidRPr="00FB7541" w:rsidRDefault="00FB7541" w:rsidP="00FB7541">
      <w:pPr>
        <w:spacing w:after="0" w:line="360" w:lineRule="auto"/>
        <w:jc w:val="both"/>
        <w:rPr>
          <w:rFonts w:asciiTheme="majorHAnsi" w:eastAsia="Times New Roman" w:hAnsiTheme="majorHAnsi" w:cs="Times New Roman"/>
          <w:sz w:val="32"/>
          <w:szCs w:val="32"/>
          <w:lang w:eastAsia="ru-RU"/>
        </w:rPr>
      </w:pPr>
    </w:p>
    <w:p w:rsidR="00FB7541" w:rsidRPr="00FB7541" w:rsidRDefault="00FB7541" w:rsidP="00FB7541">
      <w:pPr>
        <w:spacing w:after="0" w:line="360" w:lineRule="auto"/>
        <w:contextualSpacing/>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Методы и приёмы исследования:</w:t>
      </w:r>
    </w:p>
    <w:p w:rsidR="00FB7541" w:rsidRPr="00FB7541" w:rsidRDefault="00FB7541" w:rsidP="00FB7541">
      <w:pPr>
        <w:spacing w:after="0" w:line="360" w:lineRule="auto"/>
        <w:jc w:val="both"/>
        <w:rPr>
          <w:rFonts w:asciiTheme="majorHAnsi" w:eastAsia="Times New Roman" w:hAnsiTheme="majorHAnsi" w:cs="Times New Roman"/>
          <w:sz w:val="32"/>
          <w:szCs w:val="32"/>
          <w:lang w:eastAsia="ru-RU"/>
        </w:rPr>
      </w:pPr>
      <w:r w:rsidRPr="00FB7541">
        <w:rPr>
          <w:rFonts w:asciiTheme="majorHAnsi" w:eastAsia="Times New Roman" w:hAnsiTheme="majorHAnsi" w:cs="Times New Roman"/>
          <w:b/>
          <w:sz w:val="32"/>
          <w:szCs w:val="32"/>
          <w:lang w:eastAsia="ru-RU"/>
        </w:rPr>
        <w:t>Практическая значимость</w:t>
      </w:r>
      <w:r w:rsidRPr="00FB7541">
        <w:rPr>
          <w:rFonts w:asciiTheme="majorHAnsi" w:eastAsia="Times New Roman" w:hAnsiTheme="majorHAnsi" w:cs="Times New Roman"/>
          <w:sz w:val="32"/>
          <w:szCs w:val="32"/>
          <w:lang w:eastAsia="ru-RU"/>
        </w:rPr>
        <w:t>:</w:t>
      </w:r>
    </w:p>
    <w:p w:rsidR="00FB7541" w:rsidRPr="00FB7541" w:rsidRDefault="00FB7541" w:rsidP="00FB7541">
      <w:pPr>
        <w:spacing w:after="0" w:line="360" w:lineRule="auto"/>
        <w:jc w:val="both"/>
        <w:rPr>
          <w:rFonts w:asciiTheme="majorHAnsi" w:eastAsia="Times New Roman" w:hAnsiTheme="majorHAnsi" w:cs="Times New Roman"/>
          <w:sz w:val="32"/>
          <w:szCs w:val="32"/>
          <w:lang w:eastAsia="ru-RU"/>
        </w:rPr>
      </w:pPr>
      <w:r w:rsidRPr="00FB7541">
        <w:rPr>
          <w:rFonts w:asciiTheme="majorHAnsi" w:eastAsia="Times New Roman" w:hAnsiTheme="majorHAnsi" w:cs="Times New Roman"/>
          <w:b/>
          <w:sz w:val="32"/>
          <w:szCs w:val="32"/>
          <w:lang w:eastAsia="ru-RU"/>
        </w:rPr>
        <w:t>Продукт проектной деятельности</w:t>
      </w:r>
      <w:r w:rsidRPr="00FB7541">
        <w:rPr>
          <w:rFonts w:asciiTheme="majorHAnsi" w:eastAsia="Times New Roman" w:hAnsiTheme="majorHAnsi" w:cs="Times New Roman"/>
          <w:sz w:val="32"/>
          <w:szCs w:val="32"/>
          <w:lang w:eastAsia="ru-RU"/>
        </w:rPr>
        <w:t>:</w:t>
      </w: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 xml:space="preserve">Ожидаемый  результат – </w:t>
      </w: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p>
    <w:p w:rsidR="00FB7541" w:rsidRPr="00FB7541" w:rsidRDefault="00FB7541" w:rsidP="00FB7541">
      <w:pPr>
        <w:spacing w:after="0" w:line="360" w:lineRule="auto"/>
        <w:jc w:val="both"/>
        <w:rPr>
          <w:rFonts w:asciiTheme="majorHAnsi" w:eastAsia="Times New Roman" w:hAnsiTheme="majorHAnsi" w:cs="Times New Roman"/>
          <w:sz w:val="32"/>
          <w:szCs w:val="32"/>
          <w:lang w:eastAsia="ru-RU"/>
        </w:rPr>
      </w:pPr>
    </w:p>
    <w:p w:rsidR="00FB7541" w:rsidRPr="00FB7541" w:rsidRDefault="00FB7541" w:rsidP="00FB7541">
      <w:pPr>
        <w:spacing w:after="0" w:line="360" w:lineRule="auto"/>
        <w:jc w:val="center"/>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ЭТАПЫ РАБОТЫ НАД ПРОЕКТОМ</w:t>
      </w:r>
    </w:p>
    <w:p w:rsidR="00FB7541" w:rsidRPr="00FB7541" w:rsidRDefault="00FB7541" w:rsidP="00FB7541">
      <w:pPr>
        <w:spacing w:after="0" w:line="360" w:lineRule="auto"/>
        <w:jc w:val="center"/>
        <w:rPr>
          <w:rFonts w:asciiTheme="majorHAnsi" w:eastAsia="Times New Roman" w:hAnsiTheme="majorHAnsi" w:cs="Times New Roman"/>
          <w:b/>
          <w:sz w:val="32"/>
          <w:szCs w:val="32"/>
          <w:lang w:eastAsia="ru-RU"/>
        </w:rPr>
      </w:pP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Первый этап – организационный.</w:t>
      </w: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Второй этап – практический.</w:t>
      </w:r>
    </w:p>
    <w:p w:rsidR="00FB7541" w:rsidRPr="00FB7541" w:rsidRDefault="00FB7541" w:rsidP="00FB7541">
      <w:pPr>
        <w:spacing w:after="0" w:line="360" w:lineRule="auto"/>
        <w:jc w:val="both"/>
        <w:rPr>
          <w:rFonts w:asciiTheme="majorHAnsi" w:eastAsia="Times New Roman" w:hAnsiTheme="majorHAnsi" w:cs="Times New Roman"/>
          <w:b/>
          <w:sz w:val="32"/>
          <w:szCs w:val="32"/>
          <w:lang w:eastAsia="ru-RU"/>
        </w:rPr>
      </w:pPr>
      <w:r w:rsidRPr="00FB7541">
        <w:rPr>
          <w:rFonts w:asciiTheme="majorHAnsi" w:eastAsia="Times New Roman" w:hAnsiTheme="majorHAnsi" w:cs="Times New Roman"/>
          <w:b/>
          <w:sz w:val="32"/>
          <w:szCs w:val="32"/>
          <w:lang w:eastAsia="ru-RU"/>
        </w:rPr>
        <w:t>Третий этап – обобщающий.</w:t>
      </w:r>
    </w:p>
    <w:p w:rsidR="00FB7541" w:rsidRDefault="00FB7541" w:rsidP="00FB7541">
      <w:pPr>
        <w:rPr>
          <w:rFonts w:cstheme="minorHAnsi"/>
          <w:sz w:val="28"/>
          <w:szCs w:val="28"/>
        </w:rPr>
      </w:pPr>
    </w:p>
    <w:p w:rsidR="00FB7541" w:rsidRDefault="00FB7541" w:rsidP="00FB7541">
      <w:pPr>
        <w:rPr>
          <w:rFonts w:cstheme="minorHAnsi"/>
          <w:sz w:val="28"/>
          <w:szCs w:val="28"/>
        </w:rPr>
      </w:pPr>
    </w:p>
    <w:p w:rsidR="00FB7541" w:rsidRPr="00FB7541" w:rsidRDefault="00FB7541" w:rsidP="00FB7541">
      <w:pPr>
        <w:spacing w:after="0" w:line="240" w:lineRule="auto"/>
        <w:ind w:left="927"/>
        <w:contextualSpacing/>
        <w:jc w:val="center"/>
        <w:rPr>
          <w:rFonts w:ascii="Times New Roman" w:eastAsia="Times New Roman" w:hAnsi="Times New Roman" w:cs="Times New Roman"/>
          <w:b/>
          <w:i/>
          <w:sz w:val="28"/>
          <w:szCs w:val="28"/>
          <w:u w:val="single"/>
          <w:lang w:eastAsia="ru-RU"/>
        </w:rPr>
      </w:pPr>
      <w:r w:rsidRPr="00FB7541">
        <w:rPr>
          <w:rFonts w:ascii="Times New Roman" w:eastAsia="Times New Roman" w:hAnsi="Times New Roman" w:cs="Times New Roman"/>
          <w:b/>
          <w:i/>
          <w:sz w:val="28"/>
          <w:szCs w:val="28"/>
          <w:u w:val="single"/>
          <w:lang w:eastAsia="ru-RU"/>
        </w:rPr>
        <w:lastRenderedPageBreak/>
        <w:t>Педагогическая игра «Знатоки проектного метода».</w:t>
      </w:r>
    </w:p>
    <w:p w:rsidR="00FB7541" w:rsidRPr="00FB7541" w:rsidRDefault="00FB7541" w:rsidP="00FB7541">
      <w:pPr>
        <w:spacing w:after="0" w:line="240" w:lineRule="auto"/>
        <w:ind w:firstLine="567"/>
        <w:contextualSpacing/>
        <w:jc w:val="both"/>
        <w:rPr>
          <w:rFonts w:ascii="Times New Roman" w:eastAsia="Times New Roman" w:hAnsi="Times New Roman" w:cs="Times New Roman"/>
          <w:color w:val="000000"/>
          <w:lang w:eastAsia="ru-RU"/>
        </w:rPr>
      </w:pPr>
      <w:r w:rsidRPr="00FB7541">
        <w:rPr>
          <w:rFonts w:ascii="Times New Roman" w:eastAsia="Times New Roman" w:hAnsi="Times New Roman" w:cs="Times New Roman"/>
          <w:color w:val="000000"/>
          <w:lang w:eastAsia="ru-RU"/>
        </w:rPr>
        <w:t>Уважаемые коллеги, я приглашаю вас на игровую площадку фантазии. Сегодня хозяином этой площадки будет всем нам известный проектный метод. Наше обще</w:t>
      </w:r>
      <w:r w:rsidRPr="00FB7541">
        <w:rPr>
          <w:rFonts w:ascii="Times New Roman" w:eastAsia="Times New Roman" w:hAnsi="Times New Roman" w:cs="Times New Roman"/>
          <w:color w:val="000000"/>
          <w:lang w:eastAsia="ru-RU"/>
        </w:rPr>
        <w:softHyphen/>
        <w:t>ние пройдет в форме игры «Знатоки проектного метода».  Вам как игрокам будут предложены вопросы. На каждый вопрос предлагаются три ответа, выбрать надо один ответ. Если Вы успешно справляется с заданиями, Вам присваивается звание «Знаток проектного метода».</w:t>
      </w:r>
    </w:p>
    <w:p w:rsidR="00FB7541" w:rsidRPr="00FB7541" w:rsidRDefault="00FB7541" w:rsidP="00FB7541">
      <w:pPr>
        <w:spacing w:after="0" w:line="360" w:lineRule="auto"/>
        <w:ind w:firstLine="567"/>
        <w:contextualSpacing/>
        <w:jc w:val="center"/>
        <w:rPr>
          <w:rFonts w:ascii="Times New Roman" w:eastAsia="Times New Roman" w:hAnsi="Times New Roman" w:cs="Times New Roman"/>
          <w:b/>
          <w:sz w:val="24"/>
          <w:szCs w:val="24"/>
          <w:lang w:eastAsia="ru-RU"/>
        </w:rPr>
      </w:pPr>
      <w:r w:rsidRPr="00FB7541">
        <w:rPr>
          <w:rFonts w:ascii="Times New Roman" w:eastAsia="Times New Roman" w:hAnsi="Times New Roman" w:cs="Times New Roman"/>
          <w:b/>
          <w:color w:val="000000"/>
          <w:sz w:val="24"/>
          <w:szCs w:val="24"/>
          <w:lang w:eastAsia="ru-RU"/>
        </w:rPr>
        <w:t>Вопросы игрокам.</w:t>
      </w:r>
    </w:p>
    <w:p w:rsidR="00FB7541" w:rsidRPr="00FB7541" w:rsidRDefault="00FB7541" w:rsidP="00FB7541">
      <w:pPr>
        <w:numPr>
          <w:ilvl w:val="0"/>
          <w:numId w:val="14"/>
        </w:numPr>
        <w:shd w:val="clear" w:color="auto" w:fill="FFFFFF"/>
        <w:spacing w:after="0" w:line="360" w:lineRule="auto"/>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Что такое педагогическое проектирование? </w:t>
      </w:r>
    </w:p>
    <w:p w:rsidR="00FB7541" w:rsidRPr="00FB7541" w:rsidRDefault="00FB7541" w:rsidP="00FB7541">
      <w:pPr>
        <w:numPr>
          <w:ilvl w:val="0"/>
          <w:numId w:val="13"/>
        </w:numPr>
        <w:shd w:val="clear" w:color="auto" w:fill="FFFFFF"/>
        <w:spacing w:after="0"/>
        <w:ind w:left="1560"/>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дань моде;                                                                                                               </w:t>
      </w:r>
    </w:p>
    <w:p w:rsidR="00FB7541" w:rsidRPr="00FB7541" w:rsidRDefault="00FB7541" w:rsidP="00FB7541">
      <w:pPr>
        <w:numPr>
          <w:ilvl w:val="0"/>
          <w:numId w:val="13"/>
        </w:numPr>
        <w:shd w:val="clear" w:color="auto" w:fill="FFFFFF"/>
        <w:spacing w:after="0"/>
        <w:ind w:left="1560"/>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догма профессиональной деятельности педагога;</w:t>
      </w:r>
    </w:p>
    <w:p w:rsidR="00FB7541" w:rsidRPr="00FB7541" w:rsidRDefault="00FB7541" w:rsidP="00FB7541">
      <w:pPr>
        <w:numPr>
          <w:ilvl w:val="0"/>
          <w:numId w:val="13"/>
        </w:numPr>
        <w:shd w:val="clear" w:color="auto" w:fill="FFFFFF"/>
        <w:spacing w:after="0"/>
        <w:ind w:left="1560"/>
        <w:contextualSpacing/>
        <w:rPr>
          <w:rFonts w:ascii="Times New Roman" w:eastAsia="Times New Roman" w:hAnsi="Times New Roman" w:cs="Times New Roman"/>
          <w:sz w:val="24"/>
          <w:szCs w:val="24"/>
          <w:lang w:eastAsia="ru-RU"/>
        </w:rPr>
      </w:pPr>
      <w:r w:rsidRPr="00FB7541">
        <w:rPr>
          <w:rFonts w:ascii="Times New Roman" w:eastAsia="Times New Roman" w:hAnsi="Times New Roman" w:cs="Times New Roman"/>
          <w:color w:val="000000"/>
          <w:sz w:val="24"/>
          <w:szCs w:val="24"/>
          <w:lang w:eastAsia="ru-RU"/>
        </w:rPr>
        <w:t>вид педагогической деятельности.</w:t>
      </w:r>
    </w:p>
    <w:p w:rsidR="00FB7541" w:rsidRPr="00FB7541" w:rsidRDefault="00FB7541" w:rsidP="00FB7541">
      <w:pPr>
        <w:numPr>
          <w:ilvl w:val="0"/>
          <w:numId w:val="14"/>
        </w:numPr>
        <w:shd w:val="clear" w:color="auto" w:fill="FFFFFF"/>
        <w:spacing w:after="0" w:line="360" w:lineRule="auto"/>
        <w:contextualSpacing/>
        <w:rPr>
          <w:rFonts w:ascii="Times New Roman" w:eastAsia="Times New Roman" w:hAnsi="Times New Roman" w:cs="Times New Roman"/>
          <w:sz w:val="24"/>
          <w:szCs w:val="24"/>
          <w:lang w:eastAsia="ru-RU"/>
        </w:rPr>
      </w:pPr>
      <w:proofErr w:type="gramStart"/>
      <w:r w:rsidRPr="00FB7541">
        <w:rPr>
          <w:rFonts w:ascii="Times New Roman" w:eastAsia="Times New Roman" w:hAnsi="Times New Roman" w:cs="Times New Roman"/>
          <w:color w:val="000000"/>
          <w:sz w:val="24"/>
          <w:szCs w:val="24"/>
          <w:lang w:eastAsia="ru-RU"/>
        </w:rPr>
        <w:t>Какое</w:t>
      </w:r>
      <w:proofErr w:type="gramEnd"/>
      <w:r w:rsidRPr="00FB7541">
        <w:rPr>
          <w:rFonts w:ascii="Times New Roman" w:eastAsia="Times New Roman" w:hAnsi="Times New Roman" w:cs="Times New Roman"/>
          <w:color w:val="000000"/>
          <w:sz w:val="24"/>
          <w:szCs w:val="24"/>
          <w:lang w:eastAsia="ru-RU"/>
        </w:rPr>
        <w:t xml:space="preserve"> из трех определений подчеркивает типы проекта по доминирующему виду деятельности? </w:t>
      </w:r>
    </w:p>
    <w:p w:rsidR="00FB7541" w:rsidRPr="00FB7541" w:rsidRDefault="00FB7541" w:rsidP="00FB7541">
      <w:pPr>
        <w:numPr>
          <w:ilvl w:val="0"/>
          <w:numId w:val="15"/>
        </w:numPr>
        <w:shd w:val="clear" w:color="auto" w:fill="FFFFFF"/>
        <w:spacing w:after="0" w:line="360" w:lineRule="auto"/>
        <w:ind w:left="1418"/>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коллективный; </w:t>
      </w:r>
    </w:p>
    <w:p w:rsidR="00FB7541" w:rsidRPr="00FB7541" w:rsidRDefault="00FB7541" w:rsidP="00FB7541">
      <w:pPr>
        <w:numPr>
          <w:ilvl w:val="0"/>
          <w:numId w:val="15"/>
        </w:numPr>
        <w:shd w:val="clear" w:color="auto" w:fill="FFFFFF"/>
        <w:spacing w:after="0" w:line="360" w:lineRule="auto"/>
        <w:ind w:left="1418"/>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исследовательский; </w:t>
      </w:r>
    </w:p>
    <w:p w:rsidR="00FB7541" w:rsidRPr="00FB7541" w:rsidRDefault="00FB7541" w:rsidP="00FB7541">
      <w:pPr>
        <w:numPr>
          <w:ilvl w:val="0"/>
          <w:numId w:val="15"/>
        </w:numPr>
        <w:shd w:val="clear" w:color="auto" w:fill="FFFFFF"/>
        <w:spacing w:after="0" w:line="360" w:lineRule="auto"/>
        <w:ind w:left="1418"/>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долгосрочный.     </w:t>
      </w:r>
    </w:p>
    <w:p w:rsidR="00FB7541" w:rsidRPr="00FB7541" w:rsidRDefault="00FB7541" w:rsidP="00FB7541">
      <w:pPr>
        <w:numPr>
          <w:ilvl w:val="0"/>
          <w:numId w:val="14"/>
        </w:numPr>
        <w:shd w:val="clear" w:color="auto" w:fill="FFFFFF"/>
        <w:spacing w:after="0" w:line="360" w:lineRule="auto"/>
        <w:contextualSpacing/>
        <w:rPr>
          <w:rFonts w:ascii="Times New Roman" w:eastAsia="Times New Roman" w:hAnsi="Times New Roman" w:cs="Times New Roman"/>
          <w:sz w:val="24"/>
          <w:szCs w:val="24"/>
          <w:lang w:eastAsia="ru-RU"/>
        </w:rPr>
      </w:pPr>
      <w:r w:rsidRPr="00FB7541">
        <w:rPr>
          <w:rFonts w:ascii="Times New Roman" w:eastAsia="Times New Roman" w:hAnsi="Times New Roman" w:cs="Times New Roman"/>
          <w:color w:val="000000"/>
          <w:sz w:val="24"/>
          <w:szCs w:val="24"/>
          <w:lang w:eastAsia="ru-RU"/>
        </w:rPr>
        <w:t xml:space="preserve">Кто является основоположником проектного метода?   </w:t>
      </w:r>
    </w:p>
    <w:p w:rsidR="00FB7541" w:rsidRPr="00FB7541" w:rsidRDefault="00FB7541" w:rsidP="00FB7541">
      <w:pPr>
        <w:numPr>
          <w:ilvl w:val="0"/>
          <w:numId w:val="16"/>
        </w:numPr>
        <w:shd w:val="clear" w:color="auto" w:fill="FFFFFF"/>
        <w:spacing w:after="0"/>
        <w:ind w:left="1418"/>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американский педагог демократ Джон </w:t>
      </w:r>
      <w:proofErr w:type="spellStart"/>
      <w:r w:rsidRPr="00FB7541">
        <w:rPr>
          <w:rFonts w:ascii="Times New Roman" w:eastAsia="Times New Roman" w:hAnsi="Times New Roman" w:cs="Times New Roman"/>
          <w:color w:val="000000"/>
          <w:sz w:val="24"/>
          <w:szCs w:val="24"/>
          <w:lang w:eastAsia="ru-RU"/>
        </w:rPr>
        <w:t>Дьюи</w:t>
      </w:r>
      <w:proofErr w:type="spellEnd"/>
      <w:r w:rsidRPr="00FB7541">
        <w:rPr>
          <w:rFonts w:ascii="Times New Roman" w:eastAsia="Times New Roman" w:hAnsi="Times New Roman" w:cs="Times New Roman"/>
          <w:color w:val="000000"/>
          <w:sz w:val="24"/>
          <w:szCs w:val="24"/>
          <w:lang w:eastAsia="ru-RU"/>
        </w:rPr>
        <w:t xml:space="preserve">; </w:t>
      </w:r>
    </w:p>
    <w:p w:rsidR="00FB7541" w:rsidRPr="00FB7541" w:rsidRDefault="00FB7541" w:rsidP="00FB7541">
      <w:pPr>
        <w:numPr>
          <w:ilvl w:val="0"/>
          <w:numId w:val="16"/>
        </w:numPr>
        <w:shd w:val="clear" w:color="auto" w:fill="FFFFFF"/>
        <w:spacing w:after="0"/>
        <w:ind w:left="1418"/>
        <w:contextualSpacing/>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 xml:space="preserve">великий русский педагог К.Д. Ушинский; </w:t>
      </w:r>
    </w:p>
    <w:p w:rsidR="00FB7541" w:rsidRPr="00FB7541" w:rsidRDefault="00FB7541" w:rsidP="00FB7541">
      <w:pPr>
        <w:numPr>
          <w:ilvl w:val="0"/>
          <w:numId w:val="16"/>
        </w:numPr>
        <w:shd w:val="clear" w:color="auto" w:fill="FFFFFF"/>
        <w:spacing w:after="0"/>
        <w:ind w:left="1418"/>
        <w:contextualSpacing/>
        <w:rPr>
          <w:rFonts w:ascii="Times New Roman" w:eastAsia="Times New Roman" w:hAnsi="Times New Roman" w:cs="Times New Roman"/>
          <w:sz w:val="24"/>
          <w:szCs w:val="24"/>
          <w:lang w:eastAsia="ru-RU"/>
        </w:rPr>
      </w:pPr>
      <w:r w:rsidRPr="00FB7541">
        <w:rPr>
          <w:rFonts w:ascii="Times New Roman" w:eastAsia="Times New Roman" w:hAnsi="Times New Roman" w:cs="Times New Roman"/>
          <w:color w:val="000000"/>
          <w:sz w:val="24"/>
          <w:szCs w:val="24"/>
          <w:lang w:eastAsia="ru-RU"/>
        </w:rPr>
        <w:t>французский психолог Ж. Пиаже, про которого говорят: «Он был первым среди равных».</w:t>
      </w:r>
    </w:p>
    <w:p w:rsidR="00FB7541" w:rsidRPr="00FB7541" w:rsidRDefault="00FB7541" w:rsidP="00FB7541">
      <w:pPr>
        <w:numPr>
          <w:ilvl w:val="0"/>
          <w:numId w:val="14"/>
        </w:numPr>
        <w:tabs>
          <w:tab w:val="left" w:pos="851"/>
          <w:tab w:val="left" w:pos="993"/>
        </w:tabs>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Выберите виды проектов по количеству участников?</w:t>
      </w:r>
    </w:p>
    <w:p w:rsidR="00FB7541" w:rsidRPr="00FB7541" w:rsidRDefault="00FB7541" w:rsidP="00FB7541">
      <w:pPr>
        <w:numPr>
          <w:ilvl w:val="0"/>
          <w:numId w:val="17"/>
        </w:numPr>
        <w:tabs>
          <w:tab w:val="left" w:pos="851"/>
          <w:tab w:val="left" w:pos="993"/>
        </w:tabs>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Коллективный;</w:t>
      </w:r>
    </w:p>
    <w:p w:rsidR="00FB7541" w:rsidRPr="00FB7541" w:rsidRDefault="00FB7541" w:rsidP="00FB7541">
      <w:pPr>
        <w:numPr>
          <w:ilvl w:val="0"/>
          <w:numId w:val="17"/>
        </w:numPr>
        <w:tabs>
          <w:tab w:val="left" w:pos="851"/>
          <w:tab w:val="left" w:pos="993"/>
        </w:tabs>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краткосрочный;</w:t>
      </w:r>
    </w:p>
    <w:p w:rsidR="00FB7541" w:rsidRPr="00FB7541" w:rsidRDefault="00FB7541" w:rsidP="00FB7541">
      <w:pPr>
        <w:numPr>
          <w:ilvl w:val="0"/>
          <w:numId w:val="17"/>
        </w:numPr>
        <w:tabs>
          <w:tab w:val="left" w:pos="851"/>
          <w:tab w:val="left" w:pos="993"/>
        </w:tabs>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индивидуальный;</w:t>
      </w:r>
    </w:p>
    <w:p w:rsidR="00FB7541" w:rsidRPr="00FB7541" w:rsidRDefault="00FB7541" w:rsidP="00FB7541">
      <w:pPr>
        <w:numPr>
          <w:ilvl w:val="0"/>
          <w:numId w:val="17"/>
        </w:numPr>
        <w:tabs>
          <w:tab w:val="left" w:pos="851"/>
          <w:tab w:val="left" w:pos="993"/>
        </w:tabs>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творческий.</w:t>
      </w:r>
    </w:p>
    <w:p w:rsidR="00FB7541" w:rsidRPr="00FB7541" w:rsidRDefault="00FB7541" w:rsidP="00FB7541">
      <w:pPr>
        <w:numPr>
          <w:ilvl w:val="0"/>
          <w:numId w:val="14"/>
        </w:numPr>
        <w:tabs>
          <w:tab w:val="left" w:pos="851"/>
          <w:tab w:val="left" w:pos="993"/>
        </w:tabs>
        <w:spacing w:after="0" w:line="360" w:lineRule="auto"/>
        <w:rPr>
          <w:rFonts w:ascii="Times New Roman" w:eastAsia="Times New Roman" w:hAnsi="Times New Roman" w:cs="Times New Roman"/>
          <w:color w:val="000000"/>
          <w:sz w:val="24"/>
          <w:szCs w:val="24"/>
          <w:lang w:eastAsia="ru-RU"/>
        </w:rPr>
      </w:pPr>
      <w:r w:rsidRPr="00FB7541">
        <w:rPr>
          <w:rFonts w:ascii="Times New Roman" w:eastAsia="Times New Roman" w:hAnsi="Times New Roman" w:cs="Times New Roman"/>
          <w:color w:val="000000"/>
          <w:sz w:val="24"/>
          <w:szCs w:val="24"/>
          <w:lang w:eastAsia="ru-RU"/>
        </w:rPr>
        <w:t>Какое содержание педагогической деятельности является характерным для заключительного этапа?</w:t>
      </w:r>
    </w:p>
    <w:p w:rsidR="00FB7541" w:rsidRPr="00FB7541" w:rsidRDefault="00FB7541" w:rsidP="00FB7541">
      <w:pPr>
        <w:numPr>
          <w:ilvl w:val="0"/>
          <w:numId w:val="12"/>
        </w:numPr>
        <w:spacing w:after="0" w:line="360" w:lineRule="auto"/>
        <w:ind w:left="1418"/>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Определение средств необходимых  для реализации проекта;</w:t>
      </w:r>
    </w:p>
    <w:p w:rsidR="00FB7541" w:rsidRPr="00FB7541" w:rsidRDefault="00FB7541" w:rsidP="00FB7541">
      <w:pPr>
        <w:numPr>
          <w:ilvl w:val="0"/>
          <w:numId w:val="12"/>
        </w:numPr>
        <w:tabs>
          <w:tab w:val="num" w:pos="1134"/>
        </w:tabs>
        <w:spacing w:after="0" w:line="360" w:lineRule="auto"/>
        <w:ind w:left="1418"/>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 xml:space="preserve"> подведение  итогов, прогноз на будущее;</w:t>
      </w:r>
    </w:p>
    <w:p w:rsidR="00FB7541" w:rsidRPr="00FB7541" w:rsidRDefault="00FB7541" w:rsidP="00FB7541">
      <w:pPr>
        <w:numPr>
          <w:ilvl w:val="0"/>
          <w:numId w:val="12"/>
        </w:numPr>
        <w:tabs>
          <w:tab w:val="num" w:pos="1134"/>
        </w:tabs>
        <w:spacing w:after="0" w:line="360" w:lineRule="auto"/>
        <w:ind w:left="1418"/>
        <w:rPr>
          <w:rFonts w:ascii="Times New Roman" w:eastAsia="Times New Roman" w:hAnsi="Times New Roman" w:cs="Times New Roman"/>
          <w:sz w:val="24"/>
          <w:szCs w:val="24"/>
          <w:lang w:eastAsia="ru-RU"/>
        </w:rPr>
      </w:pPr>
      <w:r w:rsidRPr="00FB7541">
        <w:rPr>
          <w:rFonts w:ascii="Times New Roman" w:eastAsia="Times New Roman" w:hAnsi="Times New Roman" w:cs="Times New Roman"/>
          <w:bCs/>
          <w:iCs/>
          <w:sz w:val="24"/>
          <w:szCs w:val="24"/>
          <w:lang w:eastAsia="ru-RU"/>
        </w:rPr>
        <w:t>определение</w:t>
      </w:r>
      <w:r w:rsidRPr="00FB7541">
        <w:rPr>
          <w:rFonts w:ascii="Times New Roman" w:eastAsia="Times New Roman" w:hAnsi="Times New Roman" w:cs="Times New Roman"/>
          <w:b/>
          <w:bCs/>
          <w:i/>
          <w:iCs/>
          <w:sz w:val="24"/>
          <w:szCs w:val="24"/>
          <w:lang w:eastAsia="ru-RU"/>
        </w:rPr>
        <w:t xml:space="preserve"> </w:t>
      </w:r>
      <w:r w:rsidRPr="00FB7541">
        <w:rPr>
          <w:rFonts w:ascii="Times New Roman" w:eastAsia="Times New Roman" w:hAnsi="Times New Roman" w:cs="Times New Roman"/>
          <w:sz w:val="24"/>
          <w:szCs w:val="24"/>
          <w:lang w:eastAsia="ru-RU"/>
        </w:rPr>
        <w:t xml:space="preserve"> содержания деятельности всех участников проекта;</w:t>
      </w:r>
    </w:p>
    <w:p w:rsidR="00FB7541" w:rsidRPr="00FB7541" w:rsidRDefault="00FB7541" w:rsidP="00FB7541">
      <w:pPr>
        <w:numPr>
          <w:ilvl w:val="0"/>
          <w:numId w:val="12"/>
        </w:numPr>
        <w:tabs>
          <w:tab w:val="num" w:pos="1134"/>
        </w:tabs>
        <w:spacing w:after="0" w:line="360" w:lineRule="auto"/>
        <w:ind w:left="1418"/>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презентация полученных результатов.</w:t>
      </w:r>
    </w:p>
    <w:p w:rsidR="00FB7541" w:rsidRPr="00FB7541" w:rsidRDefault="00FB7541" w:rsidP="00FB7541">
      <w:pPr>
        <w:numPr>
          <w:ilvl w:val="0"/>
          <w:numId w:val="14"/>
        </w:numPr>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В чем суть «модели трех вопросов»?</w:t>
      </w:r>
    </w:p>
    <w:p w:rsidR="00FB7541" w:rsidRPr="00FB7541" w:rsidRDefault="00FB7541" w:rsidP="00FB7541">
      <w:pPr>
        <w:numPr>
          <w:ilvl w:val="0"/>
          <w:numId w:val="14"/>
        </w:numPr>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sz w:val="24"/>
          <w:szCs w:val="24"/>
          <w:lang w:eastAsia="ru-RU"/>
        </w:rPr>
        <w:t>Какие основные направления развития детей необходимо учитывать при планировании работы над проектом?</w:t>
      </w:r>
    </w:p>
    <w:p w:rsidR="00FB7541" w:rsidRPr="00FB7541" w:rsidRDefault="00FB7541" w:rsidP="00FB7541">
      <w:pPr>
        <w:numPr>
          <w:ilvl w:val="0"/>
          <w:numId w:val="14"/>
        </w:numPr>
        <w:spacing w:after="0" w:line="360" w:lineRule="auto"/>
        <w:rPr>
          <w:rFonts w:ascii="Times New Roman" w:eastAsia="Times New Roman" w:hAnsi="Times New Roman" w:cs="Times New Roman"/>
          <w:sz w:val="24"/>
          <w:szCs w:val="24"/>
          <w:lang w:eastAsia="ru-RU"/>
        </w:rPr>
      </w:pPr>
      <w:r w:rsidRPr="00FB7541">
        <w:rPr>
          <w:rFonts w:ascii="Times New Roman" w:eastAsia="Times New Roman" w:hAnsi="Times New Roman" w:cs="Times New Roman"/>
          <w:iCs/>
          <w:sz w:val="24"/>
          <w:szCs w:val="24"/>
          <w:lang w:eastAsia="ru-RU"/>
        </w:rPr>
        <w:t>Проектная деятельность – это…</w:t>
      </w:r>
    </w:p>
    <w:p w:rsidR="00FB7541" w:rsidRPr="00FB7541" w:rsidRDefault="00FB7541" w:rsidP="00FB7541">
      <w:pPr>
        <w:numPr>
          <w:ilvl w:val="1"/>
          <w:numId w:val="18"/>
        </w:numPr>
        <w:spacing w:after="0"/>
        <w:rPr>
          <w:rFonts w:ascii="Times New Roman" w:eastAsia="Times New Roman" w:hAnsi="Times New Roman" w:cs="Times New Roman"/>
          <w:sz w:val="24"/>
          <w:szCs w:val="24"/>
          <w:lang w:eastAsia="ru-RU"/>
        </w:rPr>
      </w:pPr>
      <w:r w:rsidRPr="00FB7541">
        <w:rPr>
          <w:rFonts w:ascii="Times New Roman" w:eastAsia="Times New Roman" w:hAnsi="Times New Roman" w:cs="Times New Roman"/>
          <w:iCs/>
          <w:sz w:val="24"/>
          <w:szCs w:val="24"/>
          <w:lang w:eastAsia="ru-RU"/>
        </w:rPr>
        <w:t>форма продуктивной деятельности;</w:t>
      </w:r>
    </w:p>
    <w:p w:rsidR="00FB7541" w:rsidRPr="00FB7541" w:rsidRDefault="00FB7541" w:rsidP="00FB7541">
      <w:pPr>
        <w:numPr>
          <w:ilvl w:val="1"/>
          <w:numId w:val="18"/>
        </w:numPr>
        <w:spacing w:after="0"/>
        <w:rPr>
          <w:rFonts w:ascii="Times New Roman" w:eastAsia="Times New Roman" w:hAnsi="Times New Roman" w:cs="Times New Roman"/>
          <w:sz w:val="24"/>
          <w:szCs w:val="24"/>
          <w:lang w:eastAsia="ru-RU"/>
        </w:rPr>
      </w:pPr>
      <w:r w:rsidRPr="00FB7541">
        <w:rPr>
          <w:rFonts w:ascii="Times New Roman" w:eastAsia="Times New Roman" w:hAnsi="Times New Roman" w:cs="Times New Roman"/>
          <w:iCs/>
          <w:sz w:val="24"/>
          <w:szCs w:val="24"/>
          <w:lang w:eastAsia="ru-RU"/>
        </w:rPr>
        <w:t>инициативный тип индивидуального или коллективного поведения;</w:t>
      </w:r>
    </w:p>
    <w:p w:rsidR="00FB7541" w:rsidRPr="00FB7541" w:rsidRDefault="00FB7541" w:rsidP="00FB7541">
      <w:pPr>
        <w:numPr>
          <w:ilvl w:val="1"/>
          <w:numId w:val="18"/>
        </w:numPr>
        <w:spacing w:after="0"/>
        <w:rPr>
          <w:rFonts w:ascii="Times New Roman" w:eastAsia="Times New Roman" w:hAnsi="Times New Roman" w:cs="Times New Roman"/>
          <w:sz w:val="24"/>
          <w:szCs w:val="24"/>
          <w:lang w:eastAsia="ru-RU"/>
        </w:rPr>
      </w:pPr>
      <w:r w:rsidRPr="00FB7541">
        <w:rPr>
          <w:rFonts w:ascii="Times New Roman" w:eastAsia="Times New Roman" w:hAnsi="Times New Roman" w:cs="Times New Roman"/>
          <w:iCs/>
          <w:sz w:val="24"/>
          <w:szCs w:val="24"/>
          <w:lang w:eastAsia="ru-RU"/>
        </w:rPr>
        <w:t>особый способ существования деятельности.</w:t>
      </w:r>
    </w:p>
    <w:sectPr w:rsidR="00FB7541" w:rsidRPr="00FB7541" w:rsidSect="00FB7541">
      <w:pgSz w:w="11906" w:h="16838"/>
      <w:pgMar w:top="1134" w:right="991" w:bottom="1134" w:left="1134" w:header="708" w:footer="708" w:gutter="0"/>
      <w:pgBorders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8C"/>
    <w:multiLevelType w:val="hybridMultilevel"/>
    <w:tmpl w:val="F8DE15EE"/>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B50F5"/>
    <w:multiLevelType w:val="hybridMultilevel"/>
    <w:tmpl w:val="172A1AFA"/>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C035C"/>
    <w:multiLevelType w:val="hybridMultilevel"/>
    <w:tmpl w:val="1B9698A6"/>
    <w:lvl w:ilvl="0" w:tplc="84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4337A"/>
    <w:multiLevelType w:val="hybridMultilevel"/>
    <w:tmpl w:val="1F46357A"/>
    <w:lvl w:ilvl="0" w:tplc="13143B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3631E6"/>
    <w:multiLevelType w:val="hybridMultilevel"/>
    <w:tmpl w:val="23A6074A"/>
    <w:lvl w:ilvl="0" w:tplc="9F9EF0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4300F7E"/>
    <w:multiLevelType w:val="hybridMultilevel"/>
    <w:tmpl w:val="F7B449FA"/>
    <w:lvl w:ilvl="0" w:tplc="0419000F">
      <w:start w:val="1"/>
      <w:numFmt w:val="decimal"/>
      <w:lvlText w:val="%1."/>
      <w:lvlJc w:val="left"/>
      <w:pPr>
        <w:ind w:left="720" w:hanging="360"/>
      </w:pPr>
    </w:lvl>
    <w:lvl w:ilvl="1" w:tplc="74C075CC">
      <w:numFmt w:val="bullet"/>
      <w:lvlText w:val="•"/>
      <w:lvlJc w:val="left"/>
      <w:pPr>
        <w:ind w:left="1440" w:hanging="360"/>
      </w:pPr>
      <w:rPr>
        <w:rFonts w:ascii="Times New Roman" w:eastAsia="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760DAF"/>
    <w:multiLevelType w:val="hybridMultilevel"/>
    <w:tmpl w:val="47947B14"/>
    <w:lvl w:ilvl="0" w:tplc="2A1832C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04A46D2"/>
    <w:multiLevelType w:val="hybridMultilevel"/>
    <w:tmpl w:val="373C7A36"/>
    <w:lvl w:ilvl="0" w:tplc="84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F7C35"/>
    <w:multiLevelType w:val="multilevel"/>
    <w:tmpl w:val="0A60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A159A"/>
    <w:multiLevelType w:val="hybridMultilevel"/>
    <w:tmpl w:val="C58E905A"/>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30014"/>
    <w:multiLevelType w:val="hybridMultilevel"/>
    <w:tmpl w:val="576AE3F2"/>
    <w:lvl w:ilvl="0" w:tplc="84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AA6DE5"/>
    <w:multiLevelType w:val="multilevel"/>
    <w:tmpl w:val="0AC8F4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487612"/>
    <w:multiLevelType w:val="hybridMultilevel"/>
    <w:tmpl w:val="A1F4B300"/>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186AB6"/>
    <w:multiLevelType w:val="hybridMultilevel"/>
    <w:tmpl w:val="16448320"/>
    <w:lvl w:ilvl="0" w:tplc="84B6DF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A831E2"/>
    <w:multiLevelType w:val="hybridMultilevel"/>
    <w:tmpl w:val="C83074A2"/>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9D1DF8"/>
    <w:multiLevelType w:val="hybridMultilevel"/>
    <w:tmpl w:val="B6F45560"/>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CA41AB"/>
    <w:multiLevelType w:val="hybridMultilevel"/>
    <w:tmpl w:val="17183250"/>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9A344D"/>
    <w:multiLevelType w:val="hybridMultilevel"/>
    <w:tmpl w:val="35824596"/>
    <w:lvl w:ilvl="0" w:tplc="13143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6"/>
  </w:num>
  <w:num w:numId="5">
    <w:abstractNumId w:val="14"/>
  </w:num>
  <w:num w:numId="6">
    <w:abstractNumId w:val="17"/>
  </w:num>
  <w:num w:numId="7">
    <w:abstractNumId w:val="0"/>
  </w:num>
  <w:num w:numId="8">
    <w:abstractNumId w:val="1"/>
  </w:num>
  <w:num w:numId="9">
    <w:abstractNumId w:val="2"/>
  </w:num>
  <w:num w:numId="10">
    <w:abstractNumId w:val="4"/>
  </w:num>
  <w:num w:numId="11">
    <w:abstractNumId w:val="6"/>
  </w:num>
  <w:num w:numId="12">
    <w:abstractNumId w:val="8"/>
  </w:num>
  <w:num w:numId="13">
    <w:abstractNumId w:val="12"/>
  </w:num>
  <w:num w:numId="14">
    <w:abstractNumId w:val="5"/>
  </w:num>
  <w:num w:numId="15">
    <w:abstractNumId w:val="15"/>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41"/>
    <w:rsid w:val="005602BE"/>
    <w:rsid w:val="00DF0840"/>
    <w:rsid w:val="00F87E50"/>
    <w:rsid w:val="00FB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2018-02-20T18:36:00Z</cp:lastPrinted>
  <dcterms:created xsi:type="dcterms:W3CDTF">2018-02-20T18:23:00Z</dcterms:created>
  <dcterms:modified xsi:type="dcterms:W3CDTF">2018-06-12T14:07:00Z</dcterms:modified>
</cp:coreProperties>
</file>