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24" w:rsidRDefault="00D66F24" w:rsidP="00D66F2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ELENA\Desktop\Сканы\правила прием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Сканы\правила приема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6F24" w:rsidRDefault="00D66F24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D66F24" w:rsidRDefault="00D66F24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D66F24" w:rsidRDefault="00D66F24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2C4A23">
        <w:rPr>
          <w:color w:val="000000"/>
          <w:sz w:val="28"/>
          <w:szCs w:val="28"/>
        </w:rPr>
        <w:lastRenderedPageBreak/>
        <w:t>свободных мест, за исключением случаев, предусмотренных</w:t>
      </w:r>
      <w:r w:rsidRPr="002C4A23">
        <w:rPr>
          <w:rStyle w:val="apple-converted-space"/>
          <w:color w:val="000000"/>
          <w:sz w:val="28"/>
          <w:szCs w:val="28"/>
        </w:rPr>
        <w:t> </w:t>
      </w:r>
      <w:hyperlink r:id="rId6" w:anchor="101173" w:history="1">
        <w:r w:rsidRPr="002C4A23">
          <w:rPr>
            <w:rStyle w:val="a3"/>
            <w:color w:val="005EA5"/>
            <w:sz w:val="28"/>
            <w:szCs w:val="28"/>
            <w:bdr w:val="none" w:sz="0" w:space="0" w:color="auto" w:frame="1"/>
          </w:rPr>
          <w:t>статьей 88</w:t>
        </w:r>
      </w:hyperlink>
      <w:r w:rsidRPr="002C4A23">
        <w:rPr>
          <w:rStyle w:val="apple-converted-space"/>
          <w:color w:val="000000"/>
          <w:sz w:val="28"/>
          <w:szCs w:val="28"/>
        </w:rPr>
        <w:t> </w:t>
      </w:r>
      <w:r w:rsidRPr="002C4A23">
        <w:rPr>
          <w:color w:val="000000"/>
          <w:sz w:val="28"/>
          <w:szCs w:val="28"/>
        </w:rPr>
        <w:t xml:space="preserve">Федерального закона от 29 декабря 2012 г. N 273-ФЗ "Об образовании </w:t>
      </w:r>
      <w:proofErr w:type="gramStart"/>
      <w:r w:rsidRPr="002C4A23">
        <w:rPr>
          <w:color w:val="000000"/>
          <w:sz w:val="28"/>
          <w:szCs w:val="28"/>
        </w:rPr>
        <w:t>в</w:t>
      </w:r>
      <w:proofErr w:type="gramEnd"/>
      <w:r w:rsidRPr="002C4A23">
        <w:rPr>
          <w:color w:val="000000"/>
          <w:sz w:val="28"/>
          <w:szCs w:val="28"/>
        </w:rPr>
        <w:t xml:space="preserve"> </w:t>
      </w:r>
      <w:proofErr w:type="gramStart"/>
      <w:r w:rsidRPr="002C4A23">
        <w:rPr>
          <w:color w:val="000000"/>
          <w:sz w:val="28"/>
          <w:szCs w:val="28"/>
        </w:rPr>
        <w:t>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2C4A23">
        <w:rPr>
          <w:color w:val="000000"/>
          <w:sz w:val="28"/>
          <w:szCs w:val="28"/>
        </w:rPr>
        <w:t xml:space="preserve"> </w:t>
      </w:r>
      <w:proofErr w:type="gramStart"/>
      <w:r w:rsidRPr="002C4A23">
        <w:rPr>
          <w:color w:val="000000"/>
          <w:sz w:val="28"/>
          <w:szCs w:val="28"/>
        </w:rPr>
        <w:t>2014, N 6, ст. 562, ст. 566).</w:t>
      </w:r>
      <w:proofErr w:type="gramEnd"/>
      <w:r w:rsidRPr="002C4A23">
        <w:rPr>
          <w:color w:val="000000"/>
          <w:sz w:val="28"/>
          <w:szCs w:val="2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</w:t>
      </w:r>
      <w:r>
        <w:rPr>
          <w:color w:val="000000"/>
          <w:sz w:val="28"/>
          <w:szCs w:val="28"/>
        </w:rPr>
        <w:t xml:space="preserve"> управление в сфере образования.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1" w:name="100027"/>
      <w:bookmarkEnd w:id="1"/>
      <w:r w:rsidRPr="002C4A23">
        <w:rPr>
          <w:color w:val="000000"/>
          <w:sz w:val="28"/>
          <w:szCs w:val="2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</w:t>
      </w:r>
      <w:r>
        <w:rPr>
          <w:color w:val="000000"/>
          <w:sz w:val="28"/>
          <w:szCs w:val="28"/>
        </w:rPr>
        <w:t>ятельности, права и обязанности.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" w:name="100030"/>
      <w:bookmarkStart w:id="3" w:name="100033"/>
      <w:bookmarkEnd w:id="2"/>
      <w:bookmarkEnd w:id="3"/>
      <w:r w:rsidRPr="002C4A23">
        <w:rPr>
          <w:color w:val="000000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4" w:name="100034"/>
      <w:bookmarkEnd w:id="4"/>
      <w:r w:rsidRPr="002C4A23">
        <w:rPr>
          <w:color w:val="000000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5" w:name="100035"/>
      <w:bookmarkEnd w:id="5"/>
      <w:r w:rsidRPr="002C4A23">
        <w:rPr>
          <w:color w:val="000000"/>
          <w:sz w:val="28"/>
          <w:szCs w:val="28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6" w:name="100038"/>
      <w:bookmarkEnd w:id="6"/>
      <w:r w:rsidRPr="002C4A23">
        <w:rPr>
          <w:color w:val="000000"/>
          <w:sz w:val="28"/>
          <w:szCs w:val="28"/>
        </w:rPr>
        <w:t xml:space="preserve">9. </w:t>
      </w:r>
      <w:proofErr w:type="gramStart"/>
      <w:r w:rsidRPr="002C4A23">
        <w:rPr>
          <w:color w:val="000000"/>
          <w:sz w:val="28"/>
          <w:szCs w:val="2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2C4A23">
        <w:rPr>
          <w:rStyle w:val="apple-converted-space"/>
          <w:color w:val="000000"/>
          <w:sz w:val="28"/>
          <w:szCs w:val="28"/>
        </w:rPr>
        <w:t> </w:t>
      </w:r>
      <w:hyperlink r:id="rId7" w:anchor="100091" w:history="1">
        <w:r w:rsidRPr="002C4A23">
          <w:rPr>
            <w:rStyle w:val="a3"/>
            <w:color w:val="005EA5"/>
            <w:sz w:val="28"/>
            <w:szCs w:val="28"/>
            <w:bdr w:val="none" w:sz="0" w:space="0" w:color="auto" w:frame="1"/>
          </w:rPr>
          <w:t>статьей 10</w:t>
        </w:r>
      </w:hyperlink>
      <w:r w:rsidRPr="002C4A23">
        <w:rPr>
          <w:rStyle w:val="apple-converted-space"/>
          <w:color w:val="000000"/>
          <w:sz w:val="28"/>
          <w:szCs w:val="28"/>
        </w:rPr>
        <w:t> </w:t>
      </w:r>
      <w:r w:rsidRPr="002C4A23">
        <w:rPr>
          <w:color w:val="000000"/>
          <w:sz w:val="28"/>
          <w:szCs w:val="28"/>
        </w:rPr>
        <w:t>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2C4A23">
        <w:rPr>
          <w:color w:val="000000"/>
          <w:sz w:val="28"/>
          <w:szCs w:val="28"/>
        </w:rPr>
        <w:t xml:space="preserve"> </w:t>
      </w:r>
      <w:proofErr w:type="gramStart"/>
      <w:r w:rsidRPr="002C4A23">
        <w:rPr>
          <w:color w:val="000000"/>
          <w:sz w:val="28"/>
          <w:szCs w:val="28"/>
        </w:rPr>
        <w:t>Федерации, 2002, N 30, ст. 3032).</w:t>
      </w:r>
      <w:proofErr w:type="gramEnd"/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7" w:name="100039"/>
      <w:bookmarkEnd w:id="7"/>
      <w:r w:rsidRPr="002C4A23">
        <w:rPr>
          <w:color w:val="000000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8" w:name="100040"/>
      <w:bookmarkEnd w:id="8"/>
      <w:r w:rsidRPr="002C4A23">
        <w:rPr>
          <w:color w:val="000000"/>
          <w:sz w:val="28"/>
          <w:szCs w:val="28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9" w:name="100041"/>
      <w:bookmarkEnd w:id="9"/>
      <w:r w:rsidRPr="002C4A23"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10" w:name="100042"/>
      <w:bookmarkEnd w:id="10"/>
      <w:r w:rsidRPr="002C4A23">
        <w:rPr>
          <w:color w:val="000000"/>
          <w:sz w:val="28"/>
          <w:szCs w:val="28"/>
        </w:rPr>
        <w:t>б) дата и место рождения ребенка;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11" w:name="100043"/>
      <w:bookmarkEnd w:id="11"/>
      <w:proofErr w:type="gramStart"/>
      <w:r w:rsidRPr="002C4A23"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12" w:name="100044"/>
      <w:bookmarkEnd w:id="12"/>
      <w:r w:rsidRPr="002C4A23">
        <w:rPr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13" w:name="100045"/>
      <w:bookmarkEnd w:id="13"/>
      <w:r w:rsidRPr="002C4A23">
        <w:rPr>
          <w:color w:val="000000"/>
          <w:sz w:val="28"/>
          <w:szCs w:val="28"/>
        </w:rPr>
        <w:t>д) контактные телефоны родителей (законных представителей) ребенка.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14" w:name="100046"/>
      <w:bookmarkEnd w:id="14"/>
      <w:r w:rsidRPr="002C4A23">
        <w:rPr>
          <w:color w:val="000000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15" w:name="100047"/>
      <w:bookmarkEnd w:id="15"/>
      <w:r w:rsidRPr="002C4A23">
        <w:rPr>
          <w:color w:val="000000"/>
          <w:sz w:val="28"/>
          <w:szCs w:val="28"/>
        </w:rPr>
        <w:t>Прием детей, впервые поступающих в образовательную организацию, осуществляется на основ</w:t>
      </w:r>
      <w:r>
        <w:rPr>
          <w:color w:val="000000"/>
          <w:sz w:val="28"/>
          <w:szCs w:val="28"/>
        </w:rPr>
        <w:t>ании медицинского заключения</w:t>
      </w:r>
      <w:r w:rsidRPr="002C4A23">
        <w:rPr>
          <w:color w:val="000000"/>
          <w:sz w:val="28"/>
          <w:szCs w:val="28"/>
        </w:rPr>
        <w:t>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16" w:name="100048"/>
      <w:bookmarkStart w:id="17" w:name="100049"/>
      <w:bookmarkStart w:id="18" w:name="100050"/>
      <w:bookmarkEnd w:id="16"/>
      <w:bookmarkEnd w:id="17"/>
      <w:bookmarkEnd w:id="18"/>
      <w:r w:rsidRPr="002C4A23">
        <w:rPr>
          <w:color w:val="000000"/>
          <w:sz w:val="28"/>
          <w:szCs w:val="28"/>
        </w:rPr>
        <w:t>Для приема в образовательную организацию: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19" w:name="100051"/>
      <w:bookmarkEnd w:id="19"/>
      <w:proofErr w:type="gramStart"/>
      <w:r w:rsidRPr="002C4A23">
        <w:rPr>
          <w:color w:val="000000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0" w:name="100052"/>
      <w:bookmarkEnd w:id="20"/>
      <w:r w:rsidRPr="002C4A23">
        <w:rPr>
          <w:color w:val="000000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1" w:name="100053"/>
      <w:bookmarkEnd w:id="21"/>
      <w:r w:rsidRPr="002C4A23">
        <w:rPr>
          <w:color w:val="000000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2" w:name="100054"/>
      <w:bookmarkEnd w:id="22"/>
      <w:r w:rsidRPr="002C4A23"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3" w:name="100055"/>
      <w:bookmarkEnd w:id="23"/>
      <w:r w:rsidRPr="002C4A23">
        <w:rPr>
          <w:color w:val="000000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4" w:name="100056"/>
      <w:bookmarkEnd w:id="24"/>
      <w:r w:rsidRPr="002C4A23">
        <w:rPr>
          <w:color w:val="000000"/>
          <w:sz w:val="28"/>
          <w:szCs w:val="28"/>
        </w:rPr>
        <w:t xml:space="preserve">10. Дети с ограниченными возможностями здоровья принимаются на </w:t>
      </w:r>
      <w:proofErr w:type="gramStart"/>
      <w:r w:rsidRPr="002C4A23">
        <w:rPr>
          <w:color w:val="000000"/>
          <w:sz w:val="28"/>
          <w:szCs w:val="28"/>
        </w:rPr>
        <w:t>обучение</w:t>
      </w:r>
      <w:proofErr w:type="gramEnd"/>
      <w:r w:rsidRPr="002C4A23">
        <w:rPr>
          <w:color w:val="000000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5" w:name="100057"/>
      <w:bookmarkEnd w:id="25"/>
      <w:r w:rsidRPr="002C4A23">
        <w:rPr>
          <w:color w:val="000000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6" w:name="100058"/>
      <w:bookmarkEnd w:id="26"/>
      <w:r w:rsidRPr="002C4A23">
        <w:rPr>
          <w:color w:val="000000"/>
          <w:sz w:val="28"/>
          <w:szCs w:val="28"/>
        </w:rPr>
        <w:lastRenderedPageBreak/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7" w:name="100059"/>
      <w:bookmarkEnd w:id="27"/>
      <w:r w:rsidRPr="002C4A23">
        <w:rPr>
          <w:color w:val="000000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8" w:name="100062"/>
      <w:bookmarkEnd w:id="28"/>
      <w:r w:rsidRPr="002C4A23">
        <w:rPr>
          <w:color w:val="000000"/>
          <w:sz w:val="28"/>
          <w:szCs w:val="28"/>
        </w:rPr>
        <w:t xml:space="preserve">13. </w:t>
      </w:r>
      <w:proofErr w:type="gramStart"/>
      <w:r w:rsidRPr="002C4A23">
        <w:rPr>
          <w:color w:val="000000"/>
          <w:sz w:val="28"/>
          <w:szCs w:val="28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2C4A23">
        <w:rPr>
          <w:rStyle w:val="apple-converted-space"/>
          <w:color w:val="000000"/>
          <w:sz w:val="28"/>
          <w:szCs w:val="28"/>
        </w:rPr>
        <w:t> </w:t>
      </w:r>
      <w:hyperlink r:id="rId8" w:anchor="100035" w:history="1">
        <w:r w:rsidRPr="002C4A23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пунктом 8</w:t>
        </w:r>
      </w:hyperlink>
      <w:r w:rsidRPr="002C4A23">
        <w:rPr>
          <w:rStyle w:val="apple-converted-space"/>
          <w:color w:val="000000"/>
          <w:sz w:val="28"/>
          <w:szCs w:val="28"/>
        </w:rPr>
        <w:t> </w:t>
      </w:r>
      <w:r w:rsidRPr="002C4A23">
        <w:rPr>
          <w:color w:val="000000"/>
          <w:sz w:val="28"/>
          <w:szCs w:val="28"/>
        </w:rPr>
        <w:t>настоящего Порядка.</w:t>
      </w:r>
      <w:proofErr w:type="gramEnd"/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29" w:name="100063"/>
      <w:bookmarkEnd w:id="29"/>
      <w:r w:rsidRPr="002C4A23">
        <w:rPr>
          <w:color w:val="000000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</w:t>
      </w:r>
      <w:r w:rsidRPr="002C4A23">
        <w:rPr>
          <w:rStyle w:val="apple-converted-space"/>
          <w:color w:val="000000"/>
          <w:sz w:val="28"/>
          <w:szCs w:val="28"/>
        </w:rPr>
        <w:t> </w:t>
      </w:r>
      <w:hyperlink r:id="rId9" w:anchor="100038" w:history="1">
        <w:r w:rsidRPr="002C4A23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пунктом 9</w:t>
        </w:r>
      </w:hyperlink>
      <w:r>
        <w:rPr>
          <w:color w:val="000000"/>
          <w:sz w:val="28"/>
          <w:szCs w:val="28"/>
        </w:rPr>
        <w:t xml:space="preserve"> </w:t>
      </w:r>
      <w:r w:rsidRPr="002C4A23">
        <w:rPr>
          <w:color w:val="000000"/>
          <w:sz w:val="28"/>
          <w:szCs w:val="28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30" w:name="100064"/>
      <w:bookmarkEnd w:id="30"/>
      <w:r w:rsidRPr="002C4A23">
        <w:rPr>
          <w:color w:val="000000"/>
          <w:sz w:val="28"/>
          <w:szCs w:val="28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31" w:name="100065"/>
      <w:bookmarkEnd w:id="31"/>
      <w:r w:rsidRPr="002C4A23">
        <w:rPr>
          <w:color w:val="000000"/>
          <w:sz w:val="28"/>
          <w:szCs w:val="28"/>
        </w:rPr>
        <w:t>15. Дети, родители (законные представители) которых не представили необходимые для приема документы в соответствии с</w:t>
      </w:r>
      <w:r w:rsidRPr="002C4A23">
        <w:rPr>
          <w:rStyle w:val="apple-converted-space"/>
          <w:color w:val="000000"/>
          <w:sz w:val="28"/>
          <w:szCs w:val="28"/>
        </w:rPr>
        <w:t> </w:t>
      </w:r>
      <w:hyperlink r:id="rId10" w:anchor="100038" w:history="1">
        <w:r w:rsidRPr="002C4A23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пунктом 9</w:t>
        </w:r>
      </w:hyperlink>
      <w:r w:rsidRPr="002C4A23">
        <w:rPr>
          <w:rStyle w:val="apple-converted-space"/>
          <w:color w:val="000000"/>
          <w:sz w:val="28"/>
          <w:szCs w:val="28"/>
        </w:rPr>
        <w:t> </w:t>
      </w:r>
      <w:r w:rsidRPr="002C4A23">
        <w:rPr>
          <w:color w:val="000000"/>
          <w:sz w:val="28"/>
          <w:szCs w:val="28"/>
        </w:rPr>
        <w:t>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32" w:name="100066"/>
      <w:bookmarkEnd w:id="32"/>
      <w:r w:rsidRPr="002C4A23">
        <w:rPr>
          <w:color w:val="000000"/>
          <w:sz w:val="28"/>
          <w:szCs w:val="28"/>
        </w:rPr>
        <w:t>16. После приема документов, указанных в</w:t>
      </w:r>
      <w:r w:rsidRPr="002C4A23">
        <w:rPr>
          <w:rStyle w:val="apple-converted-space"/>
          <w:color w:val="000000"/>
          <w:sz w:val="28"/>
          <w:szCs w:val="28"/>
        </w:rPr>
        <w:t> </w:t>
      </w:r>
      <w:hyperlink r:id="rId11" w:anchor="100038" w:history="1">
        <w:r w:rsidRPr="002C4A23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пункте 9</w:t>
        </w:r>
      </w:hyperlink>
      <w:r w:rsidRPr="002C4A23">
        <w:rPr>
          <w:rStyle w:val="apple-converted-space"/>
          <w:color w:val="000000"/>
          <w:sz w:val="28"/>
          <w:szCs w:val="28"/>
        </w:rPr>
        <w:t> </w:t>
      </w:r>
      <w:r w:rsidRPr="002C4A23">
        <w:rPr>
          <w:color w:val="000000"/>
          <w:sz w:val="28"/>
          <w:szCs w:val="28"/>
        </w:rPr>
        <w:t xml:space="preserve">настоящего Порядка, образовательная организация заключает договор об образовании по </w:t>
      </w:r>
      <w:r w:rsidRPr="002C4A23">
        <w:rPr>
          <w:color w:val="000000"/>
          <w:sz w:val="28"/>
          <w:szCs w:val="28"/>
        </w:rPr>
        <w:lastRenderedPageBreak/>
        <w:t>образовательным программам дошкольного о</w:t>
      </w:r>
      <w:r>
        <w:rPr>
          <w:color w:val="000000"/>
          <w:sz w:val="28"/>
          <w:szCs w:val="28"/>
        </w:rPr>
        <w:t xml:space="preserve">бразования (далее - договор) </w:t>
      </w:r>
      <w:r w:rsidRPr="002C4A23">
        <w:rPr>
          <w:color w:val="000000"/>
          <w:sz w:val="28"/>
          <w:szCs w:val="28"/>
        </w:rPr>
        <w:t xml:space="preserve"> с родителями (законными представителями) ребенка.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33" w:name="100067"/>
      <w:bookmarkStart w:id="34" w:name="100068"/>
      <w:bookmarkStart w:id="35" w:name="100069"/>
      <w:bookmarkEnd w:id="33"/>
      <w:bookmarkEnd w:id="34"/>
      <w:bookmarkEnd w:id="35"/>
      <w:r w:rsidRPr="002C4A23">
        <w:rPr>
          <w:color w:val="000000"/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2C4A23">
        <w:rPr>
          <w:color w:val="000000"/>
          <w:sz w:val="28"/>
          <w:szCs w:val="28"/>
        </w:rPr>
        <w:t>кт в тр</w:t>
      </w:r>
      <w:proofErr w:type="gramEnd"/>
      <w:r w:rsidRPr="002C4A23">
        <w:rPr>
          <w:color w:val="000000"/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36" w:name="100070"/>
      <w:bookmarkEnd w:id="36"/>
      <w:r w:rsidRPr="002C4A23">
        <w:rPr>
          <w:color w:val="000000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</w:t>
      </w:r>
      <w:r w:rsidRPr="002C4A23">
        <w:rPr>
          <w:rStyle w:val="apple-converted-space"/>
          <w:color w:val="000000"/>
          <w:sz w:val="28"/>
          <w:szCs w:val="28"/>
        </w:rPr>
        <w:t> </w:t>
      </w:r>
      <w:hyperlink r:id="rId12" w:anchor="100035" w:history="1">
        <w:r w:rsidRPr="002C4A23">
          <w:rPr>
            <w:rStyle w:val="a3"/>
            <w:color w:val="005EA5"/>
            <w:sz w:val="28"/>
            <w:szCs w:val="28"/>
            <w:bdr w:val="none" w:sz="0" w:space="0" w:color="auto" w:frame="1"/>
          </w:rPr>
          <w:t>пунктом 8</w:t>
        </w:r>
      </w:hyperlink>
      <w:r w:rsidRPr="002C4A23">
        <w:rPr>
          <w:color w:val="000000"/>
          <w:sz w:val="28"/>
          <w:szCs w:val="28"/>
        </w:rPr>
        <w:t>настоящего Порядка.</w:t>
      </w:r>
    </w:p>
    <w:p w:rsidR="002C4A23" w:rsidRPr="002C4A23" w:rsidRDefault="002C4A23" w:rsidP="002C4A23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37" w:name="100071"/>
      <w:bookmarkEnd w:id="37"/>
      <w:r w:rsidRPr="002C4A23">
        <w:rPr>
          <w:color w:val="000000"/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9B565C" w:rsidRPr="002C4A23" w:rsidRDefault="009B565C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9B565C" w:rsidRPr="002C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9"/>
    <w:rsid w:val="002C4A23"/>
    <w:rsid w:val="005E1879"/>
    <w:rsid w:val="009B565C"/>
    <w:rsid w:val="00D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C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C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A23"/>
  </w:style>
  <w:style w:type="character" w:styleId="a3">
    <w:name w:val="Hyperlink"/>
    <w:basedOn w:val="a0"/>
    <w:uiPriority w:val="99"/>
    <w:semiHidden/>
    <w:unhideWhenUsed/>
    <w:rsid w:val="002C4A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2C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C4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A23"/>
  </w:style>
  <w:style w:type="character" w:styleId="a3">
    <w:name w:val="Hyperlink"/>
    <w:basedOn w:val="a0"/>
    <w:uiPriority w:val="99"/>
    <w:semiHidden/>
    <w:unhideWhenUsed/>
    <w:rsid w:val="002C4A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08042014-n-29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115_FZ-o-pravovom-polozhenii-inostrannyh-grazhdan-v-rossijskoj-federacii/" TargetMode="External"/><Relationship Id="rId12" Type="http://schemas.openxmlformats.org/officeDocument/2006/relationships/hyperlink" Target="http://legalacts.ru/doc/prikaz-minobrnauki-rossii-ot-08042014-n-29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11/statja-88/" TargetMode="External"/><Relationship Id="rId11" Type="http://schemas.openxmlformats.org/officeDocument/2006/relationships/hyperlink" Target="http://legalacts.ru/doc/prikaz-minobrnauki-rossii-ot-08042014-n-293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legalacts.ru/doc/prikaz-minobrnauki-rossii-ot-08042014-n-2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obrnauki-rossii-ot-08042014-n-29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2017-12-15T11:10:00Z</dcterms:created>
  <dcterms:modified xsi:type="dcterms:W3CDTF">2017-12-15T11:26:00Z</dcterms:modified>
</cp:coreProperties>
</file>