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E3" w:rsidRDefault="000F52A6">
      <w:r>
        <w:rPr>
          <w:noProof/>
          <w:lang w:eastAsia="ru-RU"/>
        </w:rPr>
        <w:drawing>
          <wp:inline distT="0" distB="0" distL="0" distR="0">
            <wp:extent cx="5940425" cy="8234451"/>
            <wp:effectExtent l="0" t="0" r="3175" b="0"/>
            <wp:docPr id="1" name="Рисунок 1" descr="C:\Users\ELENA\Desktop\Сканы\ур.сп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ы\ур.спор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4451"/>
                    </a:xfrm>
                    <a:prstGeom prst="rect">
                      <a:avLst/>
                    </a:prstGeom>
                    <a:noFill/>
                    <a:ln>
                      <a:noFill/>
                    </a:ln>
                  </pic:spPr>
                </pic:pic>
              </a:graphicData>
            </a:graphic>
          </wp:inline>
        </w:drawing>
      </w:r>
    </w:p>
    <w:p w:rsidR="000F52A6" w:rsidRDefault="000F52A6"/>
    <w:p w:rsidR="000F52A6" w:rsidRDefault="000F52A6"/>
    <w:p w:rsidR="000F52A6" w:rsidRDefault="000F52A6"/>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lastRenderedPageBreak/>
        <w:t xml:space="preserve">1. Общие положения.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1.1.Настоящее 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Муниципальным дошкольным образовательным учреждением «Детский сад № </w:t>
      </w:r>
      <w:r>
        <w:rPr>
          <w:rFonts w:ascii="Times New Roman" w:hAnsi="Times New Roman" w:cs="Times New Roman"/>
          <w:sz w:val="28"/>
          <w:szCs w:val="28"/>
        </w:rPr>
        <w:t>2 Солнышко</w:t>
      </w:r>
      <w:r w:rsidRPr="00B8708D">
        <w:rPr>
          <w:rFonts w:ascii="Times New Roman" w:hAnsi="Times New Roman" w:cs="Times New Roman"/>
          <w:sz w:val="28"/>
          <w:szCs w:val="28"/>
        </w:rPr>
        <w:t>» (далее соответственно комиссия, Учреждение). Комиссия в своей деятельности руководствуется Конституцией Российской Федерации, Федеральным законом 29 декабря 2012 года N 273-Ф3 «Об образовании в Российской Федерации», иными нормативными правовыми актами, уставом Учреждения, настоящим Положением и другими локальными нормативными актами Учреждения.</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 1.2.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воспитанникам дисциплинарного взыскания.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1.3. Комиссия является первичным органом по рассмотрению конфликтных ситуаций в Учреждении.</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 1.4. Настоящее Положение принято на общем Собрании трудового коллектива Учреждения с учетом Управляющего совета, и утверждено заведующим Учреждения.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1.5. Положение действует до принятия нового.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 Организация работы комиссии.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2.1. Комиссия состоит из избираемых членов, представляющих: - родителей (законных представителей) несовершеннолетних воспитанников – 3 человека; - работников Учреждения – 3 человека.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2.2. Члены Комиссии, представляющие родителей (законных представителей) воспитанников, избираются на заседании совета родителей Учреждения простым большинством голосов присутствующих на заседании членов.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2.3. Члены Комиссии, представляющие работников МДОУ,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2.5. Комиссия считается сформированной и приступает к работе с момента избирания всего состава Комиссии.</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 2.6 Комиссия формируется сроком на один год. Состав комиссии утверждается приказом заведующего Учреждения.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2.7. Работа Комиссии выпо</w:t>
      </w:r>
      <w:r>
        <w:rPr>
          <w:rFonts w:ascii="Times New Roman" w:hAnsi="Times New Roman" w:cs="Times New Roman"/>
          <w:sz w:val="28"/>
          <w:szCs w:val="28"/>
        </w:rPr>
        <w:t>лняется на добровольных началах.</w:t>
      </w:r>
      <w:r w:rsidRPr="00B8708D">
        <w:rPr>
          <w:rFonts w:ascii="Times New Roman" w:hAnsi="Times New Roman" w:cs="Times New Roman"/>
          <w:sz w:val="28"/>
          <w:szCs w:val="28"/>
        </w:rPr>
        <w:t xml:space="preserve">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2.8. Полномочия члена Комиссии могут быть прекращены досрочно:</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708D">
        <w:rPr>
          <w:rFonts w:ascii="Times New Roman" w:hAnsi="Times New Roman" w:cs="Times New Roman"/>
          <w:sz w:val="28"/>
          <w:szCs w:val="28"/>
        </w:rPr>
        <w:t xml:space="preserve">по личному заявлению члена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B8708D">
        <w:rPr>
          <w:rFonts w:ascii="Times New Roman" w:hAnsi="Times New Roman" w:cs="Times New Roman"/>
          <w:sz w:val="28"/>
          <w:szCs w:val="28"/>
        </w:rPr>
        <w:t xml:space="preserve"> в случае невозможности исполнения членом Комиссии своих обязанностей по состоянию здоровья;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8708D">
        <w:rPr>
          <w:rFonts w:ascii="Times New Roman" w:hAnsi="Times New Roman" w:cs="Times New Roman"/>
          <w:sz w:val="28"/>
          <w:szCs w:val="28"/>
        </w:rPr>
        <w:t>в случае привлечения члена Комис</w:t>
      </w:r>
      <w:r>
        <w:rPr>
          <w:rFonts w:ascii="Times New Roman" w:hAnsi="Times New Roman" w:cs="Times New Roman"/>
          <w:sz w:val="28"/>
          <w:szCs w:val="28"/>
        </w:rPr>
        <w:t>сии к уголовной ответственности;</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8708D">
        <w:rPr>
          <w:rFonts w:ascii="Times New Roman" w:hAnsi="Times New Roman" w:cs="Times New Roman"/>
          <w:sz w:val="28"/>
          <w:szCs w:val="28"/>
        </w:rPr>
        <w:t xml:space="preserve">в случае увольнения работника Учреждения.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2.7. Вакантные места, образовавшиеся в комиссии, замещаются на оставшийся срок полномочий Комиссии.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2.8. Комиссию возглавляет председатель, избираемый членами Комиссии из их числа простым большинством голосов присутствующих на заседании членов Комиссии.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2.9. Руководитель Учреждения не может быть избран председателем Комиссии.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 xml:space="preserve">2.10. Члены Комиссии вправе переизбрать председателя простым большинством голосов от общего числа членов Комиссии. </w:t>
      </w:r>
    </w:p>
    <w:p w:rsidR="000F52A6" w:rsidRDefault="000F52A6" w:rsidP="000F52A6">
      <w:pPr>
        <w:spacing w:after="0" w:line="240" w:lineRule="auto"/>
        <w:ind w:firstLine="851"/>
        <w:jc w:val="both"/>
        <w:rPr>
          <w:rFonts w:ascii="Times New Roman" w:hAnsi="Times New Roman" w:cs="Times New Roman"/>
          <w:sz w:val="28"/>
          <w:szCs w:val="28"/>
        </w:rPr>
      </w:pPr>
      <w:r w:rsidRPr="00B8708D">
        <w:rPr>
          <w:rFonts w:ascii="Times New Roman" w:hAnsi="Times New Roman" w:cs="Times New Roman"/>
          <w:sz w:val="28"/>
          <w:szCs w:val="28"/>
        </w:rPr>
        <w:t>2</w:t>
      </w:r>
      <w:r>
        <w:rPr>
          <w:rFonts w:ascii="Times New Roman" w:hAnsi="Times New Roman" w:cs="Times New Roman"/>
          <w:sz w:val="28"/>
          <w:szCs w:val="28"/>
        </w:rPr>
        <w:t>.11. Председатель Комиссии:</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8708D">
        <w:rPr>
          <w:rFonts w:ascii="Times New Roman" w:hAnsi="Times New Roman" w:cs="Times New Roman"/>
          <w:sz w:val="28"/>
          <w:szCs w:val="28"/>
        </w:rPr>
        <w:t xml:space="preserve">осуществляет общее руководство деятельностью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ведет заседание Комиссии;</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8708D">
        <w:rPr>
          <w:rFonts w:ascii="Times New Roman" w:hAnsi="Times New Roman" w:cs="Times New Roman"/>
          <w:sz w:val="28"/>
          <w:szCs w:val="28"/>
        </w:rPr>
        <w:t xml:space="preserve">подписывает протокол заседания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2.12. </w:t>
      </w:r>
      <w:r w:rsidRPr="00B8708D">
        <w:rPr>
          <w:rFonts w:ascii="Times New Roman" w:hAnsi="Times New Roman" w:cs="Times New Roman"/>
          <w:sz w:val="28"/>
          <w:szCs w:val="28"/>
        </w:rPr>
        <w:t xml:space="preserve">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2.13.</w:t>
      </w:r>
      <w:r w:rsidRPr="00B8708D">
        <w:rPr>
          <w:rFonts w:ascii="Times New Roman" w:hAnsi="Times New Roman" w:cs="Times New Roman"/>
          <w:sz w:val="28"/>
          <w:szCs w:val="28"/>
        </w:rPr>
        <w:t xml:space="preserve"> Для ведения текущих дел члены Комиссии назначают секретаря Комиссии, который отвечает за подготовку и организацию заседания Комиссии, ведение протоколов заседаний Комиссии и достоверность отраженных в нем сведений.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2.14.</w:t>
      </w:r>
      <w:r w:rsidRPr="00B8708D">
        <w:rPr>
          <w:rFonts w:ascii="Times New Roman" w:hAnsi="Times New Roman" w:cs="Times New Roman"/>
          <w:sz w:val="28"/>
          <w:szCs w:val="28"/>
        </w:rPr>
        <w:t xml:space="preserve">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2.15.</w:t>
      </w:r>
      <w:r w:rsidRPr="00B8708D">
        <w:rPr>
          <w:rFonts w:ascii="Times New Roman" w:hAnsi="Times New Roman" w:cs="Times New Roman"/>
          <w:sz w:val="28"/>
          <w:szCs w:val="28"/>
        </w:rPr>
        <w:t xml:space="preserve"> Обращение в Комиссию могут направлять родители (законные представители) несовершеннолетних воспитанников, педагогические работники и их представители, руководитель Учреждения.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2.16.</w:t>
      </w:r>
      <w:r w:rsidRPr="00B8708D">
        <w:rPr>
          <w:rFonts w:ascii="Times New Roman" w:hAnsi="Times New Roman" w:cs="Times New Roman"/>
          <w:sz w:val="28"/>
          <w:szCs w:val="28"/>
        </w:rPr>
        <w:t xml:space="preserve">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2.17.</w:t>
      </w:r>
      <w:r w:rsidRPr="00B8708D">
        <w:rPr>
          <w:rFonts w:ascii="Times New Roman" w:hAnsi="Times New Roman" w:cs="Times New Roman"/>
          <w:sz w:val="28"/>
          <w:szCs w:val="28"/>
        </w:rPr>
        <w:t xml:space="preserve"> Заседания Комиссии созываются председателем Комиссии, а в его отсутствие – заместителем председателя. Правом созыва заседания Комиссии обладают также руководитель Учреждения. Комиссия также может созываться по инициативе не менее чем 1/3 членов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2.18.</w:t>
      </w:r>
      <w:r w:rsidRPr="00B8708D">
        <w:rPr>
          <w:rFonts w:ascii="Times New Roman" w:hAnsi="Times New Roman" w:cs="Times New Roman"/>
          <w:sz w:val="28"/>
          <w:szCs w:val="28"/>
        </w:rPr>
        <w:t xml:space="preserve">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2.19.</w:t>
      </w:r>
      <w:r w:rsidRPr="00B8708D">
        <w:rPr>
          <w:rFonts w:ascii="Times New Roman" w:hAnsi="Times New Roman" w:cs="Times New Roman"/>
          <w:sz w:val="28"/>
          <w:szCs w:val="28"/>
        </w:rPr>
        <w:t xml:space="preserve"> При отсутствии на заседании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2.20.</w:t>
      </w:r>
      <w:r w:rsidRPr="00B8708D">
        <w:rPr>
          <w:rFonts w:ascii="Times New Roman" w:hAnsi="Times New Roman" w:cs="Times New Roman"/>
          <w:sz w:val="28"/>
          <w:szCs w:val="28"/>
        </w:rPr>
        <w:t xml:space="preserve"> Члены Комиссии и лица, учувствовавшего в ее заседании, не вправе разглашать сведения, ставшие им известными в ходе работы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2.21.</w:t>
      </w:r>
      <w:r w:rsidRPr="00B8708D">
        <w:rPr>
          <w:rFonts w:ascii="Times New Roman" w:hAnsi="Times New Roman" w:cs="Times New Roman"/>
          <w:sz w:val="28"/>
          <w:szCs w:val="28"/>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2.22.</w:t>
      </w:r>
      <w:r w:rsidRPr="00B8708D">
        <w:rPr>
          <w:rFonts w:ascii="Times New Roman" w:hAnsi="Times New Roman" w:cs="Times New Roman"/>
          <w:sz w:val="28"/>
          <w:szCs w:val="28"/>
        </w:rPr>
        <w:t xml:space="preserve"> В случае если в Комиссию поступило обращение с жалобой на действия члена Комиссии, он не принимает участие в работе Комиссии по рассмотрению соответствующего обращения.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2.23.</w:t>
      </w:r>
      <w:r w:rsidRPr="00B8708D">
        <w:rPr>
          <w:rFonts w:ascii="Times New Roman" w:hAnsi="Times New Roman" w:cs="Times New Roman"/>
          <w:sz w:val="28"/>
          <w:szCs w:val="28"/>
        </w:rP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2.24.</w:t>
      </w:r>
      <w:r w:rsidRPr="00B8708D">
        <w:rPr>
          <w:rFonts w:ascii="Times New Roman" w:hAnsi="Times New Roman" w:cs="Times New Roman"/>
          <w:sz w:val="28"/>
          <w:szCs w:val="28"/>
        </w:rPr>
        <w:t xml:space="preserve"> 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Учреждения для решения вопроса о применении к работнику Учреждения мер воздействия, предусмотренных законодательством. 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компетентные органы в трехдневный срок, а при необходимости – немедленно.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2.25.</w:t>
      </w:r>
      <w:r w:rsidRPr="00B8708D">
        <w:rPr>
          <w:rFonts w:ascii="Times New Roman" w:hAnsi="Times New Roman" w:cs="Times New Roman"/>
          <w:sz w:val="28"/>
          <w:szCs w:val="28"/>
        </w:rPr>
        <w:t xml:space="preserve"> Решение Комиссии принимается открытым голосованием. Решение считается принятым при условии, что за него проголосовало большинство участвующих в голосовании членов Комиссии. Решение Комиссии оформляется протоколом, который подписывается председателем и секретарем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2.26.</w:t>
      </w:r>
      <w:r w:rsidRPr="00B8708D">
        <w:rPr>
          <w:rFonts w:ascii="Times New Roman" w:hAnsi="Times New Roman" w:cs="Times New Roman"/>
          <w:sz w:val="28"/>
          <w:szCs w:val="28"/>
        </w:rPr>
        <w:t xml:space="preserve">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2.27.</w:t>
      </w:r>
      <w:r w:rsidRPr="00B8708D">
        <w:rPr>
          <w:rFonts w:ascii="Times New Roman" w:hAnsi="Times New Roman" w:cs="Times New Roman"/>
          <w:sz w:val="28"/>
          <w:szCs w:val="28"/>
        </w:rPr>
        <w:t xml:space="preserve">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2.28.</w:t>
      </w:r>
      <w:r w:rsidRPr="00B8708D">
        <w:rPr>
          <w:rFonts w:ascii="Times New Roman" w:hAnsi="Times New Roman" w:cs="Times New Roman"/>
          <w:sz w:val="28"/>
          <w:szCs w:val="28"/>
        </w:rPr>
        <w:t xml:space="preserve"> Копии протокола заседания Комиссии или выписки из протокола в 3-дневный срок со дня заседания направляются заведующему Учреждения и заинтересованных лицам.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2.29.</w:t>
      </w:r>
      <w:r w:rsidRPr="00B8708D">
        <w:rPr>
          <w:rFonts w:ascii="Times New Roman" w:hAnsi="Times New Roman" w:cs="Times New Roman"/>
          <w:sz w:val="28"/>
          <w:szCs w:val="28"/>
        </w:rPr>
        <w:t xml:space="preserve"> Решение Комиссии может быть обжаловано в установленном законодательством Российской Федерации порядке. </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2.30.</w:t>
      </w:r>
      <w:r w:rsidRPr="00B8708D">
        <w:rPr>
          <w:rFonts w:ascii="Times New Roman" w:hAnsi="Times New Roman" w:cs="Times New Roman"/>
          <w:sz w:val="28"/>
          <w:szCs w:val="28"/>
        </w:rPr>
        <w:t xml:space="preserve"> Решения комиссии исполняются в установленные ею сроки.</w:t>
      </w:r>
    </w:p>
    <w:p w:rsidR="000F52A6"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2.31.</w:t>
      </w:r>
      <w:r w:rsidRPr="00B8708D">
        <w:rPr>
          <w:rFonts w:ascii="Times New Roman" w:hAnsi="Times New Roman" w:cs="Times New Roman"/>
          <w:sz w:val="28"/>
          <w:szCs w:val="28"/>
        </w:rPr>
        <w:t xml:space="preserve">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F52A6" w:rsidRPr="00B8708D" w:rsidRDefault="000F52A6" w:rsidP="000F52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2.32.</w:t>
      </w:r>
      <w:r w:rsidRPr="00B8708D">
        <w:rPr>
          <w:rFonts w:ascii="Times New Roman" w:hAnsi="Times New Roman" w:cs="Times New Roman"/>
          <w:sz w:val="28"/>
          <w:szCs w:val="28"/>
        </w:rPr>
        <w:t xml:space="preserve"> Для исполнения решений Комиссии могут быть подготовлены проекты локальных нормативных актов образовательной организации, приказов или поручений заведующего Учреждения</w:t>
      </w:r>
    </w:p>
    <w:p w:rsidR="000F52A6" w:rsidRDefault="000F52A6">
      <w:bookmarkStart w:id="0" w:name="_GoBack"/>
      <w:bookmarkEnd w:id="0"/>
    </w:p>
    <w:sectPr w:rsidR="000F5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5B"/>
    <w:rsid w:val="000F52A6"/>
    <w:rsid w:val="008328E3"/>
    <w:rsid w:val="008A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2017-12-04T07:39:00Z</dcterms:created>
  <dcterms:modified xsi:type="dcterms:W3CDTF">2017-12-04T07:42:00Z</dcterms:modified>
</cp:coreProperties>
</file>